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6D4" w:rsidRDefault="00C64B9A">
      <w:pPr>
        <w:tabs>
          <w:tab w:val="left" w:pos="120"/>
        </w:tabs>
        <w:jc w:val="center"/>
        <w:rPr>
          <w:sz w:val="28"/>
          <w:szCs w:val="28"/>
        </w:rPr>
      </w:pPr>
      <w:r>
        <w:rPr>
          <w:b/>
        </w:rPr>
        <w:t>ПОРЯДОК ДЕННИЙ ТА РЕГЛАМЕНТ</w:t>
      </w:r>
    </w:p>
    <w:p w:rsidR="007466D4" w:rsidRDefault="00A23FA2">
      <w:pPr>
        <w:jc w:val="center"/>
      </w:pPr>
      <w:r>
        <w:rPr>
          <w:b/>
          <w:lang w:val="uk-UA"/>
        </w:rPr>
        <w:t>20</w:t>
      </w:r>
      <w:r w:rsidR="00C64B9A">
        <w:rPr>
          <w:b/>
        </w:rPr>
        <w:t>-го</w:t>
      </w:r>
      <w:r w:rsidR="00C64B9A">
        <w:rPr>
          <w:b/>
          <w:lang w:val="uk-UA"/>
        </w:rPr>
        <w:t xml:space="preserve"> (позачергового)</w:t>
      </w:r>
      <w:r w:rsidR="00C64B9A">
        <w:rPr>
          <w:b/>
        </w:rPr>
        <w:t xml:space="preserve"> засідання виконавчого комітету Новодністровської міської ради</w:t>
      </w:r>
    </w:p>
    <w:p w:rsidR="007466D4" w:rsidRDefault="00A23FA2">
      <w:pPr>
        <w:jc w:val="center"/>
      </w:pPr>
      <w:r>
        <w:rPr>
          <w:b/>
          <w:lang w:val="uk-UA"/>
        </w:rPr>
        <w:t>19</w:t>
      </w:r>
      <w:r w:rsidR="00C64B9A">
        <w:rPr>
          <w:b/>
          <w:lang w:val="uk-UA"/>
        </w:rPr>
        <w:t xml:space="preserve"> </w:t>
      </w:r>
      <w:r>
        <w:rPr>
          <w:b/>
          <w:lang w:val="uk-UA"/>
        </w:rPr>
        <w:t>вересня</w:t>
      </w:r>
      <w:r w:rsidR="00C64B9A">
        <w:rPr>
          <w:b/>
          <w:lang w:val="uk-UA"/>
        </w:rPr>
        <w:t xml:space="preserve"> 2022</w:t>
      </w:r>
      <w:r w:rsidR="00C64B9A">
        <w:rPr>
          <w:b/>
        </w:rPr>
        <w:t>р.</w:t>
      </w:r>
    </w:p>
    <w:p w:rsidR="007466D4" w:rsidRDefault="007466D4">
      <w:pPr>
        <w:tabs>
          <w:tab w:val="left" w:pos="1134"/>
        </w:tabs>
        <w:ind w:right="1134"/>
        <w:jc w:val="both"/>
        <w:rPr>
          <w:lang w:val="uk-UA"/>
        </w:rPr>
      </w:pPr>
    </w:p>
    <w:p w:rsidR="007466D4" w:rsidRDefault="007466D4">
      <w:pPr>
        <w:tabs>
          <w:tab w:val="left" w:pos="1134"/>
        </w:tabs>
        <w:ind w:right="1134"/>
        <w:jc w:val="both"/>
      </w:pPr>
    </w:p>
    <w:p w:rsidR="007466D4" w:rsidRDefault="00C64B9A">
      <w:pPr>
        <w:pStyle w:val="aff4"/>
        <w:tabs>
          <w:tab w:val="left" w:pos="426"/>
          <w:tab w:val="left" w:pos="1134"/>
        </w:tabs>
        <w:spacing w:after="0" w:line="240" w:lineRule="auto"/>
        <w:ind w:right="129"/>
        <w:jc w:val="both"/>
        <w:rPr>
          <w:rFonts w:ascii="Times New Roman" w:hAnsi="Times New Roman"/>
          <w:sz w:val="24"/>
          <w:szCs w:val="24"/>
        </w:rPr>
      </w:pPr>
      <w:r>
        <w:rPr>
          <w:rFonts w:ascii="Times New Roman" w:hAnsi="Times New Roman"/>
          <w:sz w:val="24"/>
          <w:szCs w:val="24"/>
          <w:lang w:val="uk-UA"/>
        </w:rPr>
        <w:t>1.</w:t>
      </w:r>
      <w:r>
        <w:rPr>
          <w:rFonts w:ascii="Times New Roman" w:hAnsi="Times New Roman"/>
          <w:sz w:val="24"/>
          <w:szCs w:val="24"/>
          <w:lang w:val="uk-UA"/>
        </w:rPr>
        <w:tab/>
        <w:t>Про</w:t>
      </w:r>
      <w:r>
        <w:rPr>
          <w:rFonts w:ascii="Times New Roman" w:hAnsi="Times New Roman"/>
          <w:b/>
          <w:sz w:val="24"/>
          <w:szCs w:val="24"/>
          <w:lang w:val="uk-UA"/>
        </w:rPr>
        <w:t xml:space="preserve"> </w:t>
      </w:r>
      <w:r w:rsidR="00D61234">
        <w:rPr>
          <w:rFonts w:ascii="Times New Roman" w:hAnsi="Times New Roman"/>
          <w:sz w:val="24"/>
          <w:szCs w:val="24"/>
          <w:lang w:val="uk-UA"/>
        </w:rPr>
        <w:t>внесення змін до бюджету Новодністровської міської територіальної громади на 2022 рік.</w:t>
      </w:r>
    </w:p>
    <w:p w:rsidR="007466D4" w:rsidRDefault="007466D4">
      <w:pPr>
        <w:pStyle w:val="aff4"/>
        <w:tabs>
          <w:tab w:val="left" w:pos="426"/>
          <w:tab w:val="left" w:pos="1134"/>
        </w:tabs>
        <w:spacing w:after="0" w:line="240" w:lineRule="auto"/>
        <w:ind w:left="0" w:right="129"/>
        <w:jc w:val="both"/>
        <w:rPr>
          <w:rFonts w:ascii="Times New Roman" w:hAnsi="Times New Roman"/>
          <w:sz w:val="24"/>
          <w:szCs w:val="24"/>
          <w:lang w:val="uk-UA"/>
        </w:rPr>
      </w:pPr>
    </w:p>
    <w:p w:rsidR="007466D4" w:rsidRDefault="00C64B9A">
      <w:pPr>
        <w:pStyle w:val="aff4"/>
        <w:widowControl w:val="0"/>
        <w:spacing w:after="0" w:line="240" w:lineRule="auto"/>
        <w:ind w:left="0"/>
        <w:jc w:val="center"/>
        <w:rPr>
          <w:rFonts w:ascii="Times New Roman" w:hAnsi="Times New Roman"/>
          <w:sz w:val="24"/>
          <w:szCs w:val="24"/>
        </w:rPr>
      </w:pPr>
      <w:r>
        <w:rPr>
          <w:rFonts w:ascii="Times New Roman" w:hAnsi="Times New Roman"/>
          <w:i/>
          <w:sz w:val="24"/>
          <w:szCs w:val="24"/>
        </w:rPr>
        <w:t xml:space="preserve">Доповідає: </w:t>
      </w:r>
      <w:r>
        <w:rPr>
          <w:rFonts w:ascii="Times New Roman" w:hAnsi="Times New Roman"/>
          <w:i/>
          <w:sz w:val="24"/>
          <w:szCs w:val="24"/>
          <w:lang w:val="uk-UA"/>
        </w:rPr>
        <w:t>Ферсанова В.І., начальник фінансового управління</w:t>
      </w:r>
    </w:p>
    <w:p w:rsidR="007466D4" w:rsidRDefault="007466D4">
      <w:pPr>
        <w:pStyle w:val="aff4"/>
        <w:widowControl w:val="0"/>
        <w:spacing w:after="0" w:line="240" w:lineRule="auto"/>
        <w:ind w:left="0"/>
        <w:jc w:val="center"/>
        <w:rPr>
          <w:i/>
          <w:lang w:val="uk-UA"/>
        </w:rPr>
      </w:pPr>
    </w:p>
    <w:p w:rsidR="007466D4" w:rsidRDefault="00D61234">
      <w:pPr>
        <w:pStyle w:val="aff4"/>
        <w:tabs>
          <w:tab w:val="left" w:pos="426"/>
          <w:tab w:val="left" w:pos="1134"/>
        </w:tabs>
        <w:spacing w:after="0" w:line="240" w:lineRule="auto"/>
        <w:ind w:right="129"/>
        <w:jc w:val="both"/>
        <w:rPr>
          <w:rFonts w:ascii="Times New Roman" w:hAnsi="Times New Roman"/>
          <w:sz w:val="24"/>
          <w:szCs w:val="24"/>
        </w:rPr>
      </w:pPr>
      <w:r>
        <w:rPr>
          <w:rFonts w:ascii="Times New Roman" w:hAnsi="Times New Roman"/>
          <w:sz w:val="24"/>
          <w:szCs w:val="24"/>
          <w:lang w:val="uk-UA"/>
        </w:rPr>
        <w:t>2.</w:t>
      </w:r>
      <w:r>
        <w:rPr>
          <w:rFonts w:ascii="Times New Roman" w:hAnsi="Times New Roman"/>
          <w:sz w:val="24"/>
          <w:szCs w:val="24"/>
          <w:lang w:val="uk-UA"/>
        </w:rPr>
        <w:tab/>
        <w:t xml:space="preserve">Про </w:t>
      </w:r>
      <w:r w:rsidRPr="00D61234">
        <w:rPr>
          <w:rFonts w:ascii="Times New Roman" w:hAnsi="Times New Roman"/>
          <w:sz w:val="24"/>
          <w:szCs w:val="24"/>
          <w:lang w:val="uk-UA"/>
        </w:rPr>
        <w:t>затвердження вартості харчування дітей в закладах дошкільної освіти Новодністровської територіальної громади на період до 31 грудня 2022року</w:t>
      </w:r>
      <w:r w:rsidR="00C64B9A">
        <w:rPr>
          <w:rFonts w:ascii="Times New Roman" w:hAnsi="Times New Roman"/>
          <w:sz w:val="24"/>
          <w:szCs w:val="24"/>
          <w:lang w:val="uk-UA"/>
        </w:rPr>
        <w:t>.</w:t>
      </w:r>
    </w:p>
    <w:p w:rsidR="007466D4" w:rsidRDefault="007466D4">
      <w:pPr>
        <w:pStyle w:val="aff4"/>
        <w:tabs>
          <w:tab w:val="left" w:pos="426"/>
          <w:tab w:val="left" w:pos="1134"/>
        </w:tabs>
        <w:spacing w:after="0" w:line="240" w:lineRule="auto"/>
        <w:ind w:left="0" w:right="129"/>
        <w:jc w:val="both"/>
        <w:rPr>
          <w:rFonts w:ascii="Times New Roman" w:hAnsi="Times New Roman"/>
          <w:sz w:val="24"/>
          <w:szCs w:val="24"/>
          <w:lang w:val="uk-UA"/>
        </w:rPr>
      </w:pPr>
    </w:p>
    <w:p w:rsidR="007466D4" w:rsidRDefault="00C64B9A" w:rsidP="00A23FA2">
      <w:pPr>
        <w:pStyle w:val="aff4"/>
        <w:widowControl w:val="0"/>
        <w:spacing w:after="0" w:line="240" w:lineRule="auto"/>
        <w:ind w:left="0"/>
        <w:jc w:val="center"/>
        <w:rPr>
          <w:b/>
          <w:u w:val="single"/>
          <w:lang w:val="uk-UA"/>
        </w:rPr>
      </w:pPr>
      <w:r>
        <w:rPr>
          <w:rFonts w:ascii="Times New Roman" w:hAnsi="Times New Roman"/>
          <w:i/>
          <w:sz w:val="24"/>
          <w:szCs w:val="24"/>
        </w:rPr>
        <w:t xml:space="preserve">Доповідає: </w:t>
      </w:r>
      <w:r w:rsidR="00A23FA2">
        <w:rPr>
          <w:rFonts w:ascii="Times New Roman" w:hAnsi="Times New Roman"/>
          <w:i/>
          <w:sz w:val="24"/>
          <w:szCs w:val="24"/>
          <w:lang w:val="uk-UA"/>
        </w:rPr>
        <w:t>Пастушок Л.Л., начальник відділу гуманітарної політики</w:t>
      </w:r>
    </w:p>
    <w:p w:rsidR="00A23FA2" w:rsidRDefault="00A23FA2" w:rsidP="00A23FA2">
      <w:pPr>
        <w:tabs>
          <w:tab w:val="left" w:pos="1134"/>
        </w:tabs>
        <w:ind w:right="1134"/>
        <w:jc w:val="both"/>
      </w:pPr>
    </w:p>
    <w:p w:rsidR="00A23FA2" w:rsidRDefault="00A23FA2" w:rsidP="00A23FA2">
      <w:pPr>
        <w:pStyle w:val="aff4"/>
        <w:tabs>
          <w:tab w:val="left" w:pos="426"/>
          <w:tab w:val="left" w:pos="1134"/>
        </w:tabs>
        <w:spacing w:after="0" w:line="240" w:lineRule="auto"/>
        <w:ind w:right="129"/>
        <w:jc w:val="both"/>
        <w:rPr>
          <w:rFonts w:ascii="Times New Roman" w:hAnsi="Times New Roman"/>
          <w:sz w:val="24"/>
          <w:szCs w:val="24"/>
        </w:rPr>
      </w:pPr>
      <w:r>
        <w:rPr>
          <w:rFonts w:ascii="Times New Roman" w:hAnsi="Times New Roman"/>
          <w:sz w:val="24"/>
          <w:szCs w:val="24"/>
          <w:lang w:val="uk-UA"/>
        </w:rPr>
        <w:t>3.</w:t>
      </w:r>
      <w:r>
        <w:rPr>
          <w:rFonts w:ascii="Times New Roman" w:hAnsi="Times New Roman"/>
          <w:sz w:val="24"/>
          <w:szCs w:val="24"/>
          <w:lang w:val="uk-UA"/>
        </w:rPr>
        <w:tab/>
        <w:t>Про</w:t>
      </w:r>
      <w:r>
        <w:rPr>
          <w:rFonts w:ascii="Times New Roman" w:hAnsi="Times New Roman"/>
          <w:b/>
          <w:sz w:val="24"/>
          <w:szCs w:val="24"/>
          <w:lang w:val="uk-UA"/>
        </w:rPr>
        <w:t xml:space="preserve"> </w:t>
      </w:r>
      <w:r w:rsidR="00D61234">
        <w:rPr>
          <w:rFonts w:ascii="Times New Roman" w:hAnsi="Times New Roman"/>
          <w:sz w:val="24"/>
          <w:szCs w:val="24"/>
          <w:lang w:val="uk-UA"/>
        </w:rPr>
        <w:t>надання дозволу на безкоштовне харчування</w:t>
      </w:r>
      <w:r>
        <w:rPr>
          <w:rFonts w:ascii="Times New Roman" w:hAnsi="Times New Roman"/>
          <w:sz w:val="24"/>
          <w:szCs w:val="24"/>
          <w:lang w:val="uk-UA"/>
        </w:rPr>
        <w:t>.</w:t>
      </w:r>
    </w:p>
    <w:p w:rsidR="00A23FA2" w:rsidRDefault="00A23FA2" w:rsidP="00A23FA2">
      <w:pPr>
        <w:pStyle w:val="aff4"/>
        <w:tabs>
          <w:tab w:val="left" w:pos="426"/>
          <w:tab w:val="left" w:pos="1134"/>
        </w:tabs>
        <w:spacing w:after="0" w:line="240" w:lineRule="auto"/>
        <w:ind w:left="0" w:right="129"/>
        <w:jc w:val="both"/>
        <w:rPr>
          <w:rFonts w:ascii="Times New Roman" w:hAnsi="Times New Roman"/>
          <w:sz w:val="24"/>
          <w:szCs w:val="24"/>
          <w:lang w:val="uk-UA"/>
        </w:rPr>
      </w:pPr>
    </w:p>
    <w:p w:rsidR="00A23FA2" w:rsidRDefault="00A23FA2" w:rsidP="00A23FA2">
      <w:pPr>
        <w:pStyle w:val="aff4"/>
        <w:widowControl w:val="0"/>
        <w:spacing w:after="0" w:line="240" w:lineRule="auto"/>
        <w:ind w:left="0"/>
        <w:jc w:val="center"/>
        <w:rPr>
          <w:b/>
          <w:u w:val="single"/>
          <w:lang w:val="uk-UA"/>
        </w:rPr>
      </w:pPr>
      <w:r>
        <w:rPr>
          <w:rFonts w:ascii="Times New Roman" w:hAnsi="Times New Roman"/>
          <w:i/>
          <w:sz w:val="24"/>
          <w:szCs w:val="24"/>
        </w:rPr>
        <w:t xml:space="preserve">Доповідає: </w:t>
      </w:r>
      <w:r>
        <w:rPr>
          <w:rFonts w:ascii="Times New Roman" w:hAnsi="Times New Roman"/>
          <w:i/>
          <w:sz w:val="24"/>
          <w:szCs w:val="24"/>
          <w:lang w:val="uk-UA"/>
        </w:rPr>
        <w:t>Пастушок Л.Л., начальник відділу гуманітарної політики</w:t>
      </w:r>
    </w:p>
    <w:p w:rsidR="00A23FA2" w:rsidRPr="00C64B9A" w:rsidRDefault="00A23FA2" w:rsidP="00A23FA2">
      <w:pPr>
        <w:pStyle w:val="aff4"/>
        <w:widowControl w:val="0"/>
        <w:spacing w:after="0" w:line="240" w:lineRule="auto"/>
        <w:ind w:left="0"/>
        <w:rPr>
          <w:rFonts w:ascii="Times New Roman" w:hAnsi="Times New Roman"/>
        </w:rPr>
      </w:pPr>
    </w:p>
    <w:p w:rsidR="00A23FA2" w:rsidRDefault="00A23FA2" w:rsidP="00A23FA2">
      <w:pPr>
        <w:pStyle w:val="aff4"/>
        <w:tabs>
          <w:tab w:val="left" w:pos="426"/>
          <w:tab w:val="left" w:pos="1134"/>
        </w:tabs>
        <w:spacing w:after="0" w:line="240" w:lineRule="auto"/>
        <w:ind w:right="129"/>
        <w:jc w:val="both"/>
        <w:rPr>
          <w:rFonts w:ascii="Times New Roman" w:hAnsi="Times New Roman"/>
          <w:sz w:val="24"/>
          <w:szCs w:val="24"/>
        </w:rPr>
      </w:pPr>
      <w:r>
        <w:rPr>
          <w:rFonts w:ascii="Times New Roman" w:hAnsi="Times New Roman"/>
          <w:sz w:val="24"/>
          <w:szCs w:val="24"/>
          <w:lang w:val="uk-UA"/>
        </w:rPr>
        <w:t>4.</w:t>
      </w:r>
      <w:r>
        <w:rPr>
          <w:rFonts w:ascii="Times New Roman" w:hAnsi="Times New Roman"/>
          <w:sz w:val="24"/>
          <w:szCs w:val="24"/>
          <w:lang w:val="uk-UA"/>
        </w:rPr>
        <w:tab/>
        <w:t xml:space="preserve">Про  </w:t>
      </w:r>
      <w:r w:rsidR="00D61234" w:rsidRPr="00D61234">
        <w:rPr>
          <w:rFonts w:ascii="Times New Roman" w:hAnsi="Times New Roman"/>
          <w:sz w:val="24"/>
          <w:szCs w:val="24"/>
          <w:lang w:val="uk-UA"/>
        </w:rPr>
        <w:t>надання дозволу на укладення договору дарування нерухомого майна (житлового будинку) та земельної ділянки на ім’я малолітньої дитини</w:t>
      </w:r>
      <w:r>
        <w:rPr>
          <w:rFonts w:ascii="Times New Roman" w:hAnsi="Times New Roman"/>
          <w:sz w:val="24"/>
          <w:szCs w:val="24"/>
          <w:lang w:val="uk-UA"/>
        </w:rPr>
        <w:t>.</w:t>
      </w:r>
    </w:p>
    <w:p w:rsidR="00A23FA2" w:rsidRDefault="00A23FA2" w:rsidP="00A23FA2">
      <w:pPr>
        <w:pStyle w:val="aff4"/>
        <w:tabs>
          <w:tab w:val="left" w:pos="426"/>
          <w:tab w:val="left" w:pos="1134"/>
        </w:tabs>
        <w:spacing w:after="0" w:line="240" w:lineRule="auto"/>
        <w:ind w:left="0" w:right="129"/>
        <w:jc w:val="both"/>
        <w:rPr>
          <w:rFonts w:ascii="Times New Roman" w:hAnsi="Times New Roman"/>
          <w:sz w:val="24"/>
          <w:szCs w:val="24"/>
          <w:lang w:val="uk-UA"/>
        </w:rPr>
      </w:pPr>
    </w:p>
    <w:p w:rsidR="00A23FA2" w:rsidRDefault="00A23FA2" w:rsidP="00A23FA2">
      <w:pPr>
        <w:pStyle w:val="aff4"/>
        <w:widowControl w:val="0"/>
        <w:spacing w:after="0" w:line="240" w:lineRule="auto"/>
        <w:ind w:left="0"/>
        <w:jc w:val="center"/>
        <w:rPr>
          <w:rFonts w:ascii="Times New Roman" w:hAnsi="Times New Roman"/>
          <w:i/>
          <w:sz w:val="24"/>
          <w:szCs w:val="24"/>
          <w:lang w:val="uk-UA"/>
        </w:rPr>
      </w:pPr>
      <w:r>
        <w:rPr>
          <w:rFonts w:ascii="Times New Roman" w:hAnsi="Times New Roman"/>
          <w:i/>
          <w:sz w:val="24"/>
          <w:szCs w:val="24"/>
        </w:rPr>
        <w:t xml:space="preserve">Доповідає: </w:t>
      </w:r>
      <w:r>
        <w:rPr>
          <w:rFonts w:ascii="Times New Roman" w:hAnsi="Times New Roman"/>
          <w:i/>
          <w:sz w:val="24"/>
          <w:szCs w:val="24"/>
          <w:lang w:val="uk-UA"/>
        </w:rPr>
        <w:t xml:space="preserve">Бортнік А.М., начальник Служби </w:t>
      </w:r>
      <w:proofErr w:type="gramStart"/>
      <w:r>
        <w:rPr>
          <w:rFonts w:ascii="Times New Roman" w:hAnsi="Times New Roman"/>
          <w:i/>
          <w:sz w:val="24"/>
          <w:szCs w:val="24"/>
          <w:lang w:val="uk-UA"/>
        </w:rPr>
        <w:t>у справах</w:t>
      </w:r>
      <w:proofErr w:type="gramEnd"/>
      <w:r>
        <w:rPr>
          <w:rFonts w:ascii="Times New Roman" w:hAnsi="Times New Roman"/>
          <w:i/>
          <w:sz w:val="24"/>
          <w:szCs w:val="24"/>
          <w:lang w:val="uk-UA"/>
        </w:rPr>
        <w:t xml:space="preserve"> дітей</w:t>
      </w:r>
    </w:p>
    <w:p w:rsidR="00A23FA2" w:rsidRDefault="00A23FA2" w:rsidP="00A23FA2">
      <w:pPr>
        <w:pStyle w:val="aff4"/>
        <w:widowControl w:val="0"/>
        <w:spacing w:after="0" w:line="240" w:lineRule="auto"/>
        <w:ind w:left="0"/>
        <w:jc w:val="center"/>
      </w:pPr>
    </w:p>
    <w:p w:rsidR="00A23FA2" w:rsidRDefault="00A23FA2" w:rsidP="00A23FA2">
      <w:pPr>
        <w:pStyle w:val="aff4"/>
        <w:tabs>
          <w:tab w:val="left" w:pos="426"/>
          <w:tab w:val="left" w:pos="1134"/>
        </w:tabs>
        <w:spacing w:after="0" w:line="240" w:lineRule="auto"/>
        <w:ind w:right="129"/>
        <w:jc w:val="both"/>
        <w:rPr>
          <w:rFonts w:ascii="Times New Roman" w:hAnsi="Times New Roman"/>
          <w:sz w:val="24"/>
          <w:szCs w:val="24"/>
        </w:rPr>
      </w:pPr>
      <w:r>
        <w:rPr>
          <w:rFonts w:ascii="Times New Roman" w:hAnsi="Times New Roman"/>
          <w:sz w:val="24"/>
          <w:szCs w:val="24"/>
          <w:lang w:val="uk-UA"/>
        </w:rPr>
        <w:t>5.</w:t>
      </w:r>
      <w:r>
        <w:rPr>
          <w:rFonts w:ascii="Times New Roman" w:hAnsi="Times New Roman"/>
          <w:sz w:val="24"/>
          <w:szCs w:val="24"/>
          <w:lang w:val="uk-UA"/>
        </w:rPr>
        <w:tab/>
        <w:t>Про</w:t>
      </w:r>
      <w:r w:rsidR="00D61234">
        <w:rPr>
          <w:rFonts w:ascii="Times New Roman" w:hAnsi="Times New Roman"/>
          <w:sz w:val="24"/>
          <w:szCs w:val="24"/>
          <w:lang w:val="uk-UA"/>
        </w:rPr>
        <w:t xml:space="preserve"> </w:t>
      </w:r>
      <w:r w:rsidR="00D61234" w:rsidRPr="00D61234">
        <w:rPr>
          <w:rFonts w:ascii="Times New Roman" w:hAnsi="Times New Roman"/>
          <w:sz w:val="24"/>
          <w:szCs w:val="24"/>
          <w:lang w:val="uk-UA"/>
        </w:rPr>
        <w:t>призначення піклувальника неповнолітнім дітям-сиротам</w:t>
      </w:r>
      <w:r>
        <w:rPr>
          <w:rFonts w:ascii="Times New Roman" w:hAnsi="Times New Roman"/>
          <w:sz w:val="24"/>
          <w:szCs w:val="24"/>
          <w:lang w:val="uk-UA"/>
        </w:rPr>
        <w:t>.</w:t>
      </w:r>
    </w:p>
    <w:p w:rsidR="00A23FA2" w:rsidRDefault="00A23FA2" w:rsidP="00A23FA2">
      <w:pPr>
        <w:pStyle w:val="aff4"/>
        <w:tabs>
          <w:tab w:val="left" w:pos="426"/>
          <w:tab w:val="left" w:pos="1134"/>
        </w:tabs>
        <w:spacing w:after="0" w:line="240" w:lineRule="auto"/>
        <w:ind w:left="0" w:right="129"/>
        <w:jc w:val="both"/>
        <w:rPr>
          <w:rFonts w:ascii="Times New Roman" w:hAnsi="Times New Roman"/>
          <w:sz w:val="24"/>
          <w:szCs w:val="24"/>
          <w:lang w:val="uk-UA"/>
        </w:rPr>
      </w:pPr>
    </w:p>
    <w:p w:rsidR="00A23FA2" w:rsidRDefault="00A23FA2" w:rsidP="00A23FA2">
      <w:pPr>
        <w:pStyle w:val="aff4"/>
        <w:widowControl w:val="0"/>
        <w:spacing w:after="0" w:line="240" w:lineRule="auto"/>
        <w:ind w:left="0"/>
        <w:jc w:val="center"/>
        <w:rPr>
          <w:rFonts w:ascii="Times New Roman" w:hAnsi="Times New Roman"/>
          <w:i/>
          <w:sz w:val="24"/>
          <w:szCs w:val="24"/>
          <w:lang w:val="uk-UA"/>
        </w:rPr>
      </w:pPr>
      <w:r>
        <w:rPr>
          <w:rFonts w:ascii="Times New Roman" w:hAnsi="Times New Roman"/>
          <w:i/>
          <w:sz w:val="24"/>
          <w:szCs w:val="24"/>
        </w:rPr>
        <w:t xml:space="preserve">Доповідає: </w:t>
      </w:r>
      <w:r>
        <w:rPr>
          <w:rFonts w:ascii="Times New Roman" w:hAnsi="Times New Roman"/>
          <w:i/>
          <w:sz w:val="24"/>
          <w:szCs w:val="24"/>
          <w:lang w:val="uk-UA"/>
        </w:rPr>
        <w:t xml:space="preserve">Бортнік А.М., начальник Служби </w:t>
      </w:r>
      <w:proofErr w:type="gramStart"/>
      <w:r>
        <w:rPr>
          <w:rFonts w:ascii="Times New Roman" w:hAnsi="Times New Roman"/>
          <w:i/>
          <w:sz w:val="24"/>
          <w:szCs w:val="24"/>
          <w:lang w:val="uk-UA"/>
        </w:rPr>
        <w:t>у справах</w:t>
      </w:r>
      <w:proofErr w:type="gramEnd"/>
      <w:r>
        <w:rPr>
          <w:rFonts w:ascii="Times New Roman" w:hAnsi="Times New Roman"/>
          <w:i/>
          <w:sz w:val="24"/>
          <w:szCs w:val="24"/>
          <w:lang w:val="uk-UA"/>
        </w:rPr>
        <w:t xml:space="preserve"> дітей</w:t>
      </w:r>
    </w:p>
    <w:p w:rsidR="00A23FA2" w:rsidRDefault="00A23FA2" w:rsidP="00A23FA2">
      <w:pPr>
        <w:pStyle w:val="aff4"/>
        <w:widowControl w:val="0"/>
        <w:spacing w:after="0" w:line="240" w:lineRule="auto"/>
        <w:ind w:left="0"/>
        <w:jc w:val="center"/>
        <w:rPr>
          <w:i/>
          <w:lang w:val="uk-UA"/>
        </w:rPr>
      </w:pPr>
    </w:p>
    <w:p w:rsidR="00A23FA2" w:rsidRPr="00C64B9A" w:rsidRDefault="00A23FA2" w:rsidP="00C64B9A">
      <w:pPr>
        <w:pStyle w:val="aff4"/>
        <w:tabs>
          <w:tab w:val="left" w:pos="426"/>
          <w:tab w:val="left" w:pos="1134"/>
        </w:tabs>
        <w:ind w:right="129"/>
        <w:jc w:val="both"/>
        <w:rPr>
          <w:rFonts w:ascii="Times New Roman" w:hAnsi="Times New Roman"/>
          <w:sz w:val="24"/>
          <w:szCs w:val="24"/>
          <w:lang w:val="uk-UA"/>
        </w:rPr>
      </w:pPr>
      <w:r>
        <w:rPr>
          <w:rFonts w:ascii="Times New Roman" w:hAnsi="Times New Roman"/>
          <w:sz w:val="24"/>
          <w:szCs w:val="24"/>
          <w:lang w:val="uk-UA"/>
        </w:rPr>
        <w:t>6</w:t>
      </w:r>
      <w:r w:rsidR="00C64B9A">
        <w:rPr>
          <w:rFonts w:ascii="Times New Roman" w:hAnsi="Times New Roman"/>
          <w:sz w:val="24"/>
          <w:szCs w:val="24"/>
          <w:lang w:val="uk-UA"/>
        </w:rPr>
        <w:t>.</w:t>
      </w:r>
      <w:r w:rsidR="00C64B9A">
        <w:rPr>
          <w:rFonts w:ascii="Times New Roman" w:hAnsi="Times New Roman"/>
          <w:sz w:val="24"/>
          <w:szCs w:val="24"/>
          <w:lang w:val="uk-UA"/>
        </w:rPr>
        <w:tab/>
        <w:t xml:space="preserve">Про </w:t>
      </w:r>
      <w:r w:rsidR="00C64B9A" w:rsidRPr="00C64B9A">
        <w:rPr>
          <w:rFonts w:ascii="Times New Roman" w:hAnsi="Times New Roman"/>
          <w:sz w:val="24"/>
          <w:szCs w:val="24"/>
          <w:lang w:val="uk-UA"/>
        </w:rPr>
        <w:t>затвердження подання щодо доцільності призначення опікуна в разі визнання недієздатн</w:t>
      </w:r>
      <w:r w:rsidR="00C64B9A">
        <w:rPr>
          <w:rFonts w:ascii="Times New Roman" w:hAnsi="Times New Roman"/>
          <w:sz w:val="24"/>
          <w:szCs w:val="24"/>
          <w:lang w:val="uk-UA"/>
        </w:rPr>
        <w:t xml:space="preserve">ості або обмеження дієздатності </w:t>
      </w:r>
      <w:r w:rsidR="00C64B9A" w:rsidRPr="00C64B9A">
        <w:rPr>
          <w:rFonts w:ascii="Times New Roman" w:hAnsi="Times New Roman"/>
          <w:sz w:val="24"/>
          <w:szCs w:val="24"/>
          <w:lang w:val="uk-UA"/>
        </w:rPr>
        <w:t>(за заявою Пробитюк С.Б. )</w:t>
      </w:r>
      <w:r w:rsidRPr="00C64B9A">
        <w:rPr>
          <w:rFonts w:ascii="Times New Roman" w:hAnsi="Times New Roman"/>
          <w:sz w:val="24"/>
          <w:szCs w:val="24"/>
          <w:lang w:val="uk-UA"/>
        </w:rPr>
        <w:t>.</w:t>
      </w:r>
    </w:p>
    <w:p w:rsidR="00A23FA2" w:rsidRPr="00AA559B" w:rsidRDefault="00A23FA2" w:rsidP="00A23FA2">
      <w:pPr>
        <w:pStyle w:val="aff4"/>
        <w:tabs>
          <w:tab w:val="left" w:pos="426"/>
          <w:tab w:val="left" w:pos="1134"/>
        </w:tabs>
        <w:spacing w:after="0" w:line="240" w:lineRule="auto"/>
        <w:ind w:left="0" w:right="129"/>
        <w:jc w:val="both"/>
        <w:rPr>
          <w:rFonts w:ascii="Times New Roman" w:hAnsi="Times New Roman"/>
          <w:sz w:val="6"/>
          <w:szCs w:val="24"/>
          <w:lang w:val="uk-UA"/>
        </w:rPr>
      </w:pPr>
    </w:p>
    <w:p w:rsidR="00A23FA2" w:rsidRDefault="00A23FA2" w:rsidP="00A23FA2">
      <w:pPr>
        <w:pStyle w:val="aff4"/>
        <w:widowControl w:val="0"/>
        <w:spacing w:after="0" w:line="240" w:lineRule="auto"/>
        <w:ind w:left="0"/>
        <w:jc w:val="center"/>
        <w:rPr>
          <w:rFonts w:ascii="Times New Roman" w:hAnsi="Times New Roman"/>
          <w:i/>
          <w:sz w:val="24"/>
          <w:szCs w:val="24"/>
          <w:lang w:val="uk-UA"/>
        </w:rPr>
      </w:pPr>
      <w:r w:rsidRPr="00EB6CB9">
        <w:rPr>
          <w:rFonts w:ascii="Times New Roman" w:hAnsi="Times New Roman"/>
          <w:i/>
          <w:sz w:val="24"/>
          <w:szCs w:val="24"/>
          <w:lang w:val="uk-UA"/>
        </w:rPr>
        <w:t xml:space="preserve">Доповідає: </w:t>
      </w:r>
      <w:r>
        <w:rPr>
          <w:rFonts w:ascii="Times New Roman" w:hAnsi="Times New Roman"/>
          <w:i/>
          <w:sz w:val="24"/>
          <w:szCs w:val="24"/>
          <w:lang w:val="uk-UA"/>
        </w:rPr>
        <w:t>Мартинюк А.М., начальник юридичного відділу</w:t>
      </w:r>
    </w:p>
    <w:p w:rsidR="00AA559B" w:rsidRDefault="00AA559B" w:rsidP="00A23FA2">
      <w:pPr>
        <w:pStyle w:val="aff4"/>
        <w:widowControl w:val="0"/>
        <w:spacing w:after="0" w:line="240" w:lineRule="auto"/>
        <w:ind w:left="0"/>
        <w:jc w:val="center"/>
        <w:rPr>
          <w:rFonts w:ascii="Times New Roman" w:hAnsi="Times New Roman"/>
          <w:i/>
          <w:sz w:val="24"/>
          <w:szCs w:val="24"/>
          <w:lang w:val="uk-UA"/>
        </w:rPr>
      </w:pPr>
    </w:p>
    <w:p w:rsidR="00AA559B" w:rsidRPr="00DC0AA1" w:rsidRDefault="00AA559B" w:rsidP="00AA559B">
      <w:pPr>
        <w:pStyle w:val="aff4"/>
        <w:tabs>
          <w:tab w:val="left" w:pos="426"/>
          <w:tab w:val="left" w:pos="1134"/>
        </w:tabs>
        <w:ind w:right="129"/>
        <w:jc w:val="both"/>
        <w:rPr>
          <w:rFonts w:ascii="Times New Roman" w:hAnsi="Times New Roman"/>
          <w:sz w:val="24"/>
          <w:szCs w:val="24"/>
          <w:lang w:val="uk-UA"/>
        </w:rPr>
      </w:pPr>
      <w:r>
        <w:rPr>
          <w:rFonts w:ascii="Times New Roman" w:hAnsi="Times New Roman"/>
          <w:sz w:val="24"/>
          <w:szCs w:val="24"/>
          <w:lang w:val="uk-UA"/>
        </w:rPr>
        <w:t>7.</w:t>
      </w:r>
      <w:r>
        <w:rPr>
          <w:rFonts w:ascii="Times New Roman" w:hAnsi="Times New Roman"/>
          <w:sz w:val="24"/>
          <w:szCs w:val="24"/>
          <w:lang w:val="uk-UA"/>
        </w:rPr>
        <w:tab/>
        <w:t xml:space="preserve">Про </w:t>
      </w:r>
      <w:r w:rsidRPr="00EB6CB9">
        <w:rPr>
          <w:rFonts w:ascii="Times New Roman" w:hAnsi="Times New Roman"/>
          <w:bCs/>
          <w:szCs w:val="24"/>
          <w:lang w:val="uk-UA"/>
        </w:rPr>
        <w:t>затвердження Положення про порядок</w:t>
      </w:r>
      <w:r w:rsidRPr="00AA559B">
        <w:rPr>
          <w:bCs/>
          <w:lang w:val="uk-UA"/>
        </w:rPr>
        <w:t xml:space="preserve"> </w:t>
      </w:r>
      <w:r w:rsidRPr="00EB6CB9">
        <w:rPr>
          <w:rFonts w:ascii="Times New Roman" w:hAnsi="Times New Roman"/>
          <w:bCs/>
          <w:szCs w:val="24"/>
          <w:lang w:val="uk-UA"/>
        </w:rPr>
        <w:t xml:space="preserve"> оплати та надання пільг по оплаті за навчання в комунальній організації (установі, закладі) Новодністровській музичній школі в новій редакції</w:t>
      </w:r>
      <w:r w:rsidR="00DC0AA1">
        <w:rPr>
          <w:rFonts w:ascii="Times New Roman" w:hAnsi="Times New Roman"/>
          <w:bCs/>
          <w:szCs w:val="24"/>
          <w:lang w:val="uk-UA"/>
        </w:rPr>
        <w:t>.</w:t>
      </w:r>
    </w:p>
    <w:p w:rsidR="00AA559B" w:rsidRDefault="00AA559B" w:rsidP="00AA559B">
      <w:pPr>
        <w:pStyle w:val="aff4"/>
        <w:tabs>
          <w:tab w:val="left" w:pos="426"/>
          <w:tab w:val="left" w:pos="1134"/>
        </w:tabs>
        <w:spacing w:after="0" w:line="240" w:lineRule="auto"/>
        <w:ind w:left="0" w:right="129"/>
        <w:jc w:val="both"/>
        <w:rPr>
          <w:rFonts w:ascii="Times New Roman" w:hAnsi="Times New Roman"/>
          <w:sz w:val="24"/>
          <w:szCs w:val="24"/>
          <w:lang w:val="uk-UA"/>
        </w:rPr>
      </w:pPr>
    </w:p>
    <w:p w:rsidR="007466D4" w:rsidRPr="00AA559B" w:rsidRDefault="00AA559B" w:rsidP="00AA559B">
      <w:pPr>
        <w:pStyle w:val="aff4"/>
        <w:widowControl w:val="0"/>
        <w:spacing w:after="0" w:line="240" w:lineRule="auto"/>
        <w:ind w:left="0"/>
        <w:jc w:val="center"/>
        <w:rPr>
          <w:rFonts w:ascii="Times New Roman" w:hAnsi="Times New Roman"/>
          <w:sz w:val="24"/>
          <w:szCs w:val="24"/>
          <w:lang w:val="uk-UA"/>
        </w:rPr>
      </w:pPr>
      <w:r w:rsidRPr="00AA559B">
        <w:rPr>
          <w:rFonts w:ascii="Times New Roman" w:hAnsi="Times New Roman"/>
          <w:i/>
          <w:sz w:val="24"/>
          <w:szCs w:val="24"/>
          <w:lang w:val="uk-UA"/>
        </w:rPr>
        <w:t xml:space="preserve">Доповідає: </w:t>
      </w:r>
      <w:r>
        <w:rPr>
          <w:rFonts w:ascii="Times New Roman" w:hAnsi="Times New Roman"/>
          <w:i/>
          <w:sz w:val="24"/>
          <w:szCs w:val="24"/>
          <w:lang w:val="uk-UA"/>
        </w:rPr>
        <w:t>Довбенко М.Я., начальник відділу культури</w:t>
      </w:r>
    </w:p>
    <w:p w:rsidR="007466D4" w:rsidRDefault="007466D4">
      <w:pPr>
        <w:rPr>
          <w:b/>
          <w:lang w:val="uk-UA"/>
        </w:rPr>
      </w:pPr>
    </w:p>
    <w:p w:rsidR="007466D4" w:rsidRDefault="00C64B9A">
      <w:r>
        <w:rPr>
          <w:b/>
          <w:u w:val="single"/>
        </w:rPr>
        <w:t>Регламент роботи засідання виконкому:</w:t>
      </w:r>
    </w:p>
    <w:p w:rsidR="007466D4" w:rsidRDefault="00C64B9A">
      <w:pPr>
        <w:jc w:val="both"/>
        <w:textAlignment w:val="baseline"/>
      </w:pPr>
      <w:r>
        <w:t xml:space="preserve">- при розгляді планових питань - до 15 хв.; </w:t>
      </w:r>
    </w:p>
    <w:p w:rsidR="007466D4" w:rsidRDefault="00C64B9A">
      <w:pPr>
        <w:jc w:val="both"/>
        <w:textAlignment w:val="baseline"/>
      </w:pPr>
      <w:r>
        <w:t xml:space="preserve">- при розгляді поточних та інших питань - до 10 хв.; </w:t>
      </w:r>
    </w:p>
    <w:p w:rsidR="007466D4" w:rsidRDefault="00C64B9A">
      <w:pPr>
        <w:jc w:val="both"/>
        <w:textAlignment w:val="baseline"/>
      </w:pPr>
      <w:r>
        <w:t>- для співдоповідей, виступів при обговоренні, заключного слова - до 5 хвилин;</w:t>
      </w:r>
    </w:p>
    <w:p w:rsidR="007466D4" w:rsidRDefault="00C64B9A">
      <w:r>
        <w:t xml:space="preserve">- для довідок, внесення поправок - до 3 хвилин </w:t>
      </w:r>
    </w:p>
    <w:p w:rsidR="007466D4" w:rsidRDefault="007466D4">
      <w:pPr>
        <w:rPr>
          <w:b/>
          <w:u w:val="single"/>
          <w:lang w:val="uk-UA"/>
        </w:rPr>
      </w:pPr>
    </w:p>
    <w:p w:rsidR="007466D4" w:rsidRDefault="00C64B9A">
      <w:pPr>
        <w:tabs>
          <w:tab w:val="left" w:pos="120"/>
        </w:tabs>
        <w:jc w:val="both"/>
        <w:rPr>
          <w:lang w:val="uk-UA"/>
        </w:rPr>
      </w:pPr>
      <w:r>
        <w:rPr>
          <w:b/>
          <w:u w:val="single"/>
          <w:lang w:val="uk-UA"/>
        </w:rPr>
        <w:t>РІШЕННЯ №1</w:t>
      </w:r>
    </w:p>
    <w:p w:rsidR="00D61234" w:rsidRPr="00C64B9A" w:rsidRDefault="00D61234" w:rsidP="00D61234">
      <w:pPr>
        <w:ind w:right="5436"/>
        <w:jc w:val="both"/>
        <w:rPr>
          <w:b/>
          <w:bCs/>
        </w:rPr>
      </w:pPr>
      <w:r w:rsidRPr="00C64B9A">
        <w:rPr>
          <w:b/>
        </w:rPr>
        <w:t xml:space="preserve">Про внесення змін </w:t>
      </w:r>
      <w:proofErr w:type="gramStart"/>
      <w:r w:rsidRPr="00C64B9A">
        <w:rPr>
          <w:b/>
        </w:rPr>
        <w:t>до бюджету</w:t>
      </w:r>
      <w:proofErr w:type="gramEnd"/>
      <w:r w:rsidRPr="00C64B9A">
        <w:rPr>
          <w:b/>
        </w:rPr>
        <w:t xml:space="preserve"> </w:t>
      </w:r>
      <w:r w:rsidRPr="00C64B9A">
        <w:rPr>
          <w:b/>
          <w:bCs/>
        </w:rPr>
        <w:t xml:space="preserve">Новодністровської міської територіальної громади на 2022 рік </w:t>
      </w:r>
    </w:p>
    <w:p w:rsidR="00D61234" w:rsidRPr="00C64B9A" w:rsidRDefault="00D61234" w:rsidP="00D61234">
      <w:pPr>
        <w:jc w:val="both"/>
        <w:rPr>
          <w:b/>
        </w:rPr>
      </w:pPr>
    </w:p>
    <w:p w:rsidR="00D61234" w:rsidRPr="00C64B9A" w:rsidRDefault="00D61234" w:rsidP="00AA559B">
      <w:pPr>
        <w:tabs>
          <w:tab w:val="left" w:pos="6480"/>
        </w:tabs>
        <w:jc w:val="both"/>
      </w:pPr>
      <w:r w:rsidRPr="00C64B9A">
        <w:t xml:space="preserve">        Відповідно до пункту 23 статті 26 Закону України «Про місцеве самоврядування в Україні», пункту 7 статті 78 Бюджетного кодексу України</w:t>
      </w:r>
      <w:r w:rsidRPr="00C64B9A">
        <w:rPr>
          <w:bCs/>
        </w:rPr>
        <w:t>, на виконання пункту 4 статті 77</w:t>
      </w:r>
      <w:r w:rsidRPr="00C64B9A">
        <w:t xml:space="preserve"> Бюджетного кодексу України,</w:t>
      </w:r>
      <w:r w:rsidRPr="00C64B9A">
        <w:rPr>
          <w:bCs/>
        </w:rPr>
        <w:t xml:space="preserve"> враховуючи офіційний висновок фінансового управління та клопотання головних розпорядників коштів, одержувачів коштів та військових </w:t>
      </w:r>
      <w:proofErr w:type="gramStart"/>
      <w:r w:rsidRPr="00C64B9A">
        <w:rPr>
          <w:bCs/>
        </w:rPr>
        <w:t xml:space="preserve">підрозділів  </w:t>
      </w:r>
      <w:r w:rsidRPr="00C64B9A">
        <w:t>виконавчий</w:t>
      </w:r>
      <w:proofErr w:type="gramEnd"/>
      <w:r w:rsidRPr="00C64B9A">
        <w:t xml:space="preserve"> комітет Новодністровської міської ради</w:t>
      </w:r>
    </w:p>
    <w:p w:rsidR="00D61234" w:rsidRPr="00C64B9A" w:rsidRDefault="00D61234" w:rsidP="00AA559B">
      <w:pPr>
        <w:jc w:val="center"/>
        <w:rPr>
          <w:b/>
        </w:rPr>
      </w:pPr>
      <w:r w:rsidRPr="00C64B9A">
        <w:rPr>
          <w:b/>
        </w:rPr>
        <w:t>В И Р І Ш И В:</w:t>
      </w:r>
    </w:p>
    <w:p w:rsidR="00D61234" w:rsidRPr="00C64B9A" w:rsidRDefault="00D61234" w:rsidP="00D61234">
      <w:pPr>
        <w:numPr>
          <w:ilvl w:val="0"/>
          <w:numId w:val="8"/>
        </w:numPr>
        <w:shd w:val="clear" w:color="auto" w:fill="FFFFFF"/>
        <w:tabs>
          <w:tab w:val="clear" w:pos="720"/>
        </w:tabs>
        <w:autoSpaceDE w:val="0"/>
        <w:autoSpaceDN w:val="0"/>
        <w:adjustRightInd w:val="0"/>
        <w:ind w:left="567" w:hanging="567"/>
        <w:jc w:val="both"/>
      </w:pPr>
      <w:r w:rsidRPr="00C64B9A">
        <w:rPr>
          <w:bCs/>
          <w:color w:val="000000"/>
        </w:rPr>
        <w:t xml:space="preserve">Внести зміни до загального фонду міського бюджету згідно </w:t>
      </w:r>
      <w:proofErr w:type="gramStart"/>
      <w:r w:rsidRPr="00C64B9A">
        <w:rPr>
          <w:bCs/>
          <w:color w:val="000000"/>
        </w:rPr>
        <w:t>додатків  1</w:t>
      </w:r>
      <w:proofErr w:type="gramEnd"/>
      <w:r w:rsidRPr="00C64B9A">
        <w:rPr>
          <w:bCs/>
          <w:color w:val="000000"/>
        </w:rPr>
        <w:t>, 2 та 3.</w:t>
      </w:r>
    </w:p>
    <w:p w:rsidR="00D61234" w:rsidRPr="00AA559B" w:rsidRDefault="00D61234" w:rsidP="00AA559B">
      <w:pPr>
        <w:numPr>
          <w:ilvl w:val="0"/>
          <w:numId w:val="8"/>
        </w:numPr>
        <w:shd w:val="clear" w:color="auto" w:fill="FFFFFF"/>
        <w:tabs>
          <w:tab w:val="clear" w:pos="720"/>
          <w:tab w:val="num" w:pos="567"/>
        </w:tabs>
        <w:autoSpaceDE w:val="0"/>
        <w:autoSpaceDN w:val="0"/>
        <w:adjustRightInd w:val="0"/>
        <w:ind w:left="567" w:hanging="567"/>
        <w:jc w:val="both"/>
        <w:rPr>
          <w:color w:val="000000"/>
        </w:rPr>
      </w:pPr>
      <w:r w:rsidRPr="00C64B9A">
        <w:t>Здійснити перерозподіл видаткової частини загального фонду бюджету міської територіальної громади на 2022 рік згідно з додатком 1, а саме:</w:t>
      </w:r>
      <w:r w:rsidR="00AA559B">
        <w:br w:type="page"/>
      </w:r>
    </w:p>
    <w:p w:rsidR="00D61234" w:rsidRPr="00C64B9A" w:rsidRDefault="00D61234" w:rsidP="00D61234">
      <w:pPr>
        <w:shd w:val="clear" w:color="auto" w:fill="FFFFFF"/>
        <w:ind w:left="540"/>
        <w:jc w:val="both"/>
      </w:pPr>
      <w:r w:rsidRPr="00C64B9A">
        <w:lastRenderedPageBreak/>
        <w:t>По головному розпоряднику коштів Новоднiстровська мiська рада:</w:t>
      </w:r>
    </w:p>
    <w:p w:rsidR="00D61234" w:rsidRPr="00C64B9A" w:rsidRDefault="00D61234" w:rsidP="00D61234">
      <w:pPr>
        <w:numPr>
          <w:ilvl w:val="0"/>
          <w:numId w:val="10"/>
        </w:numPr>
        <w:shd w:val="clear" w:color="auto" w:fill="FFFFFF"/>
        <w:jc w:val="both"/>
      </w:pPr>
      <w:r w:rsidRPr="00C64B9A">
        <w:t xml:space="preserve">збільшити видатки по КПКВК 0112080 «Амбулаторно-поліклінічна допомога населенню, крім первинної медичної допомоги» КЕКВ 2610 «Субсидії та поточні трансферти підприємствам (установам, організаціям)» на суму 100 000 гривень; </w:t>
      </w:r>
    </w:p>
    <w:p w:rsidR="00D61234" w:rsidRPr="00C64B9A" w:rsidRDefault="00D61234" w:rsidP="00D61234">
      <w:pPr>
        <w:numPr>
          <w:ilvl w:val="0"/>
          <w:numId w:val="10"/>
        </w:numPr>
        <w:shd w:val="clear" w:color="auto" w:fill="FFFFFF"/>
        <w:jc w:val="both"/>
      </w:pPr>
      <w:r w:rsidRPr="00C64B9A">
        <w:t xml:space="preserve">зменшити видатки по КПКВК 0119820 «Субвенція з місцевого бюджету державному бюджету на перерахування коштів в умовах воєнного стану або для здійснення згідно із законом заходів загальної мобілізації та з метою відсічі збройної агресії російської федерації проти України та забезпечення національної безпеки, усунення загрози небезпеки державній незалежності України, її териториальної цілісності» на суму 250 000 гривень; </w:t>
      </w:r>
    </w:p>
    <w:p w:rsidR="00D61234" w:rsidRPr="00C64B9A" w:rsidRDefault="00D61234" w:rsidP="00D61234">
      <w:pPr>
        <w:numPr>
          <w:ilvl w:val="0"/>
          <w:numId w:val="10"/>
        </w:numPr>
        <w:shd w:val="clear" w:color="auto" w:fill="FFFFFF"/>
        <w:jc w:val="both"/>
      </w:pPr>
      <w:r w:rsidRPr="00C64B9A">
        <w:t>збільшити видатки по КПКВК 0119800 «Субвенція з місцевого бюджету державному бюджету на виконання програм соціально-економічного розвитку регіонів» на суму 600 000 гривень;</w:t>
      </w:r>
    </w:p>
    <w:p w:rsidR="00D61234" w:rsidRPr="00C64B9A" w:rsidRDefault="00D61234" w:rsidP="00D61234">
      <w:pPr>
        <w:shd w:val="clear" w:color="auto" w:fill="FFFFFF"/>
        <w:ind w:left="360"/>
        <w:jc w:val="both"/>
      </w:pPr>
    </w:p>
    <w:p w:rsidR="00D61234" w:rsidRPr="00C64B9A" w:rsidRDefault="00D61234" w:rsidP="00D61234">
      <w:pPr>
        <w:shd w:val="clear" w:color="auto" w:fill="FFFFFF"/>
        <w:ind w:left="540"/>
        <w:jc w:val="both"/>
      </w:pPr>
      <w:r w:rsidRPr="00C64B9A">
        <w:t>По головному розпоряднику коштів Вiддiл гуманiтарної полiтики Новоднiстровської мiської ради:</w:t>
      </w:r>
    </w:p>
    <w:p w:rsidR="00D61234" w:rsidRPr="00C64B9A" w:rsidRDefault="00D61234" w:rsidP="00D61234">
      <w:pPr>
        <w:numPr>
          <w:ilvl w:val="0"/>
          <w:numId w:val="9"/>
        </w:numPr>
        <w:shd w:val="clear" w:color="auto" w:fill="FFFFFF"/>
        <w:autoSpaceDE w:val="0"/>
        <w:autoSpaceDN w:val="0"/>
        <w:adjustRightInd w:val="0"/>
        <w:jc w:val="both"/>
      </w:pPr>
      <w:r w:rsidRPr="00C64B9A">
        <w:t>зменшити видатки по КПКВК 0611010 «Надання дошкільної освіти» на суму 450 000 гривень на оплату комунальних послуг та енергоносіїв - по КЕКВ 2271.</w:t>
      </w:r>
    </w:p>
    <w:p w:rsidR="00D61234" w:rsidRPr="00C64B9A" w:rsidRDefault="00D61234" w:rsidP="00D61234">
      <w:pPr>
        <w:numPr>
          <w:ilvl w:val="0"/>
          <w:numId w:val="8"/>
        </w:numPr>
        <w:shd w:val="clear" w:color="auto" w:fill="FFFFFF"/>
        <w:tabs>
          <w:tab w:val="clear" w:pos="720"/>
        </w:tabs>
        <w:ind w:left="567" w:hanging="567"/>
        <w:jc w:val="both"/>
        <w:rPr>
          <w:bCs/>
          <w:color w:val="000000"/>
        </w:rPr>
      </w:pPr>
      <w:r w:rsidRPr="00C64B9A">
        <w:rPr>
          <w:bCs/>
          <w:color w:val="000000"/>
        </w:rPr>
        <w:t xml:space="preserve">Внести зміни до міжбюджетних трансфертів </w:t>
      </w:r>
      <w:r w:rsidRPr="00C64B9A">
        <w:t xml:space="preserve">на 2022 </w:t>
      </w:r>
      <w:proofErr w:type="gramStart"/>
      <w:r w:rsidRPr="00C64B9A">
        <w:t xml:space="preserve">рік  </w:t>
      </w:r>
      <w:r w:rsidRPr="00C64B9A">
        <w:rPr>
          <w:bCs/>
          <w:color w:val="000000"/>
        </w:rPr>
        <w:t>згідно</w:t>
      </w:r>
      <w:proofErr w:type="gramEnd"/>
      <w:r w:rsidRPr="00C64B9A">
        <w:rPr>
          <w:bCs/>
          <w:color w:val="000000"/>
        </w:rPr>
        <w:t xml:space="preserve"> додатку 3.</w:t>
      </w:r>
    </w:p>
    <w:p w:rsidR="00D61234" w:rsidRPr="00C64B9A" w:rsidRDefault="00D61234" w:rsidP="00D61234">
      <w:pPr>
        <w:numPr>
          <w:ilvl w:val="0"/>
          <w:numId w:val="8"/>
        </w:numPr>
        <w:shd w:val="clear" w:color="auto" w:fill="FFFFFF"/>
        <w:tabs>
          <w:tab w:val="clear" w:pos="720"/>
          <w:tab w:val="num" w:pos="540"/>
          <w:tab w:val="left" w:pos="900"/>
        </w:tabs>
        <w:autoSpaceDE w:val="0"/>
        <w:autoSpaceDN w:val="0"/>
        <w:adjustRightInd w:val="0"/>
        <w:ind w:left="540" w:hanging="540"/>
        <w:jc w:val="both"/>
        <w:rPr>
          <w:bCs/>
          <w:color w:val="000000"/>
        </w:rPr>
      </w:pPr>
      <w:r w:rsidRPr="00C64B9A">
        <w:rPr>
          <w:bCs/>
          <w:color w:val="000000"/>
        </w:rPr>
        <w:t xml:space="preserve">Виділити, із загального фонду, кошти у вигляді субвенції </w:t>
      </w:r>
      <w:r w:rsidRPr="00C64B9A">
        <w:t>з місцевого бюджету державному бюджету на виконання програм соціально-економічного розвитку регіонів</w:t>
      </w:r>
      <w:r w:rsidRPr="00C64B9A">
        <w:rPr>
          <w:bCs/>
          <w:color w:val="000000"/>
        </w:rPr>
        <w:t xml:space="preserve"> по КПКВК 0119800 КЕКВ 2620 військовій частині 3113 Національної гвардії України в сумі 600 000 гривень на підготовку та виконання завдань за призначенням </w:t>
      </w:r>
      <w:r w:rsidRPr="00C64B9A">
        <w:t>згідно з додатками 1 та 2</w:t>
      </w:r>
      <w:r w:rsidRPr="00C64B9A">
        <w:rPr>
          <w:bCs/>
          <w:color w:val="000000"/>
        </w:rPr>
        <w:t xml:space="preserve">.  </w:t>
      </w:r>
    </w:p>
    <w:p w:rsidR="00D61234" w:rsidRPr="00C64B9A" w:rsidRDefault="00D61234" w:rsidP="00D61234">
      <w:pPr>
        <w:numPr>
          <w:ilvl w:val="0"/>
          <w:numId w:val="8"/>
        </w:numPr>
        <w:shd w:val="clear" w:color="auto" w:fill="FFFFFF"/>
        <w:tabs>
          <w:tab w:val="clear" w:pos="720"/>
          <w:tab w:val="num" w:pos="540"/>
          <w:tab w:val="left" w:pos="900"/>
        </w:tabs>
        <w:autoSpaceDE w:val="0"/>
        <w:autoSpaceDN w:val="0"/>
        <w:adjustRightInd w:val="0"/>
        <w:ind w:left="540" w:hanging="540"/>
        <w:jc w:val="both"/>
        <w:rPr>
          <w:bCs/>
          <w:color w:val="000000"/>
        </w:rPr>
      </w:pPr>
      <w:r w:rsidRPr="00C64B9A">
        <w:rPr>
          <w:bCs/>
          <w:color w:val="000000"/>
        </w:rPr>
        <w:t xml:space="preserve">Одержувачам вищезазначеної субвенції з місцевого бюджету - військовій частині 3113 Національної гвардії України укласти договір на передачу міжбюджетних трансфертів </w:t>
      </w:r>
      <w:proofErr w:type="gramStart"/>
      <w:r w:rsidRPr="00C64B9A">
        <w:rPr>
          <w:bCs/>
          <w:color w:val="000000"/>
        </w:rPr>
        <w:t>та  забезпечити</w:t>
      </w:r>
      <w:proofErr w:type="gramEnd"/>
      <w:r w:rsidRPr="00C64B9A">
        <w:rPr>
          <w:bCs/>
          <w:color w:val="000000"/>
        </w:rPr>
        <w:t xml:space="preserve"> їх ефективне та цільове використання.  </w:t>
      </w:r>
    </w:p>
    <w:p w:rsidR="00D61234" w:rsidRPr="00C64B9A" w:rsidRDefault="00D61234" w:rsidP="00D61234">
      <w:pPr>
        <w:numPr>
          <w:ilvl w:val="0"/>
          <w:numId w:val="8"/>
        </w:numPr>
        <w:shd w:val="clear" w:color="auto" w:fill="FFFFFF"/>
        <w:tabs>
          <w:tab w:val="clear" w:pos="720"/>
        </w:tabs>
        <w:ind w:left="567" w:hanging="567"/>
        <w:jc w:val="both"/>
        <w:rPr>
          <w:bCs/>
          <w:color w:val="000000"/>
        </w:rPr>
      </w:pPr>
      <w:r w:rsidRPr="00C64B9A">
        <w:rPr>
          <w:bCs/>
          <w:color w:val="000000"/>
        </w:rPr>
        <w:t xml:space="preserve">Внести зміни до </w:t>
      </w:r>
      <w:r w:rsidRPr="00C64B9A">
        <w:t>розподілу</w:t>
      </w:r>
      <w:r w:rsidRPr="00C64B9A">
        <w:rPr>
          <w:bCs/>
          <w:color w:val="000000"/>
        </w:rPr>
        <w:t xml:space="preserve"> витрат місцевого бюджету на реалізацію міських програм </w:t>
      </w:r>
      <w:r w:rsidRPr="00C64B9A">
        <w:t xml:space="preserve">у 2022 </w:t>
      </w:r>
      <w:proofErr w:type="gramStart"/>
      <w:r w:rsidRPr="00C64B9A">
        <w:t xml:space="preserve">році  </w:t>
      </w:r>
      <w:r w:rsidRPr="00C64B9A">
        <w:rPr>
          <w:bCs/>
          <w:color w:val="000000"/>
        </w:rPr>
        <w:t>згідно</w:t>
      </w:r>
      <w:proofErr w:type="gramEnd"/>
      <w:r w:rsidRPr="00C64B9A">
        <w:rPr>
          <w:bCs/>
          <w:color w:val="000000"/>
        </w:rPr>
        <w:t xml:space="preserve"> додатку 3.</w:t>
      </w:r>
    </w:p>
    <w:p w:rsidR="00D61234" w:rsidRPr="00C64B9A" w:rsidRDefault="00D61234" w:rsidP="00D61234">
      <w:pPr>
        <w:numPr>
          <w:ilvl w:val="0"/>
          <w:numId w:val="8"/>
        </w:numPr>
        <w:shd w:val="clear" w:color="auto" w:fill="FFFFFF"/>
        <w:tabs>
          <w:tab w:val="clear" w:pos="720"/>
        </w:tabs>
        <w:ind w:left="567" w:hanging="567"/>
        <w:jc w:val="both"/>
      </w:pPr>
      <w:r w:rsidRPr="00C64B9A">
        <w:rPr>
          <w:bCs/>
          <w:color w:val="000000"/>
        </w:rPr>
        <w:t>Додатки 1-3 до цього рішення є його невід’ємною частиною.</w:t>
      </w:r>
    </w:p>
    <w:p w:rsidR="00D61234" w:rsidRPr="00C64B9A" w:rsidRDefault="00D61234" w:rsidP="00D61234">
      <w:pPr>
        <w:numPr>
          <w:ilvl w:val="0"/>
          <w:numId w:val="8"/>
        </w:numPr>
        <w:shd w:val="clear" w:color="auto" w:fill="FFFFFF"/>
        <w:tabs>
          <w:tab w:val="clear" w:pos="720"/>
          <w:tab w:val="num" w:pos="360"/>
          <w:tab w:val="num" w:pos="540"/>
        </w:tabs>
        <w:autoSpaceDE w:val="0"/>
        <w:autoSpaceDN w:val="0"/>
        <w:adjustRightInd w:val="0"/>
        <w:ind w:left="540" w:hanging="540"/>
        <w:jc w:val="both"/>
      </w:pPr>
      <w:r w:rsidRPr="00C64B9A">
        <w:rPr>
          <w:color w:val="000000"/>
        </w:rPr>
        <w:t xml:space="preserve">  </w:t>
      </w:r>
      <w:r w:rsidRPr="00C64B9A">
        <w:t>Відповідальність за виконання даного рішення покласти на начальника фінансового управління Ферсанову В.І.</w:t>
      </w:r>
    </w:p>
    <w:p w:rsidR="00D61234" w:rsidRPr="00C64B9A" w:rsidRDefault="00D61234" w:rsidP="00D61234">
      <w:pPr>
        <w:numPr>
          <w:ilvl w:val="0"/>
          <w:numId w:val="8"/>
        </w:numPr>
        <w:shd w:val="clear" w:color="auto" w:fill="FFFFFF"/>
        <w:tabs>
          <w:tab w:val="clear" w:pos="720"/>
          <w:tab w:val="num" w:pos="540"/>
          <w:tab w:val="left" w:pos="900"/>
        </w:tabs>
        <w:autoSpaceDE w:val="0"/>
        <w:autoSpaceDN w:val="0"/>
        <w:adjustRightInd w:val="0"/>
        <w:ind w:left="540" w:hanging="540"/>
        <w:jc w:val="both"/>
      </w:pPr>
      <w:r w:rsidRPr="00C64B9A">
        <w:t xml:space="preserve"> Контроль за виконанням даного рішення залишаю за собою.</w:t>
      </w:r>
    </w:p>
    <w:p w:rsidR="007466D4" w:rsidRPr="00C64B9A" w:rsidRDefault="007466D4">
      <w:pPr>
        <w:rPr>
          <w:b/>
          <w:lang w:val="uk-UA" w:eastAsia="uk-UA"/>
        </w:rPr>
      </w:pPr>
    </w:p>
    <w:p w:rsidR="007466D4" w:rsidRPr="00C64B9A" w:rsidRDefault="00C64B9A" w:rsidP="00A23FA2">
      <w:pPr>
        <w:pStyle w:val="aff4"/>
        <w:widowControl w:val="0"/>
        <w:spacing w:after="0" w:line="240" w:lineRule="auto"/>
        <w:ind w:left="0"/>
        <w:jc w:val="center"/>
        <w:rPr>
          <w:sz w:val="24"/>
          <w:szCs w:val="24"/>
          <w:lang w:val="uk-UA"/>
        </w:rPr>
      </w:pPr>
      <w:r w:rsidRPr="00C64B9A">
        <w:rPr>
          <w:rFonts w:ascii="Times New Roman" w:hAnsi="Times New Roman"/>
          <w:i/>
          <w:sz w:val="24"/>
          <w:szCs w:val="24"/>
        </w:rPr>
        <w:t xml:space="preserve">Доповідає: </w:t>
      </w:r>
      <w:r w:rsidRPr="00C64B9A">
        <w:rPr>
          <w:rFonts w:ascii="Times New Roman" w:hAnsi="Times New Roman"/>
          <w:i/>
          <w:sz w:val="24"/>
          <w:szCs w:val="24"/>
          <w:lang w:val="uk-UA"/>
        </w:rPr>
        <w:t>Ферсанова В.І., начальник фінансового управління</w:t>
      </w:r>
    </w:p>
    <w:p w:rsidR="007466D4" w:rsidRPr="00C64B9A" w:rsidRDefault="007466D4">
      <w:pPr>
        <w:tabs>
          <w:tab w:val="left" w:pos="120"/>
        </w:tabs>
        <w:jc w:val="both"/>
        <w:rPr>
          <w:lang w:val="uk-UA"/>
        </w:rPr>
      </w:pPr>
    </w:p>
    <w:p w:rsidR="007466D4" w:rsidRPr="00C64B9A" w:rsidRDefault="007466D4">
      <w:pPr>
        <w:tabs>
          <w:tab w:val="left" w:pos="120"/>
        </w:tabs>
        <w:jc w:val="both"/>
        <w:rPr>
          <w:lang w:val="uk-UA"/>
        </w:rPr>
      </w:pPr>
    </w:p>
    <w:p w:rsidR="007466D4" w:rsidRPr="00C64B9A" w:rsidRDefault="00C64B9A">
      <w:pPr>
        <w:tabs>
          <w:tab w:val="left" w:pos="120"/>
        </w:tabs>
        <w:jc w:val="both"/>
      </w:pPr>
      <w:r w:rsidRPr="00C64B9A">
        <w:rPr>
          <w:b/>
          <w:u w:val="single"/>
          <w:lang w:val="uk-UA"/>
        </w:rPr>
        <w:t>РІШЕННЯ №2</w:t>
      </w:r>
    </w:p>
    <w:p w:rsidR="00D61234" w:rsidRPr="00C64B9A" w:rsidRDefault="00D61234" w:rsidP="00D61234">
      <w:pPr>
        <w:ind w:right="4677"/>
        <w:jc w:val="both"/>
        <w:rPr>
          <w:b/>
          <w:bCs/>
          <w:lang w:val="uk-UA"/>
        </w:rPr>
      </w:pPr>
      <w:r w:rsidRPr="00C64B9A">
        <w:rPr>
          <w:b/>
          <w:bCs/>
        </w:rPr>
        <w:t xml:space="preserve">Про затвердження вартості харчування </w:t>
      </w:r>
      <w:r w:rsidRPr="00C64B9A">
        <w:rPr>
          <w:b/>
          <w:bCs/>
          <w:lang w:val="uk-UA"/>
        </w:rPr>
        <w:t>дітей в закладах дошкільної освіти Новодністровської територіальної громади на період до 31 грудня 2022року</w:t>
      </w:r>
    </w:p>
    <w:p w:rsidR="00D61234" w:rsidRPr="00C64B9A" w:rsidRDefault="00D61234" w:rsidP="00D61234">
      <w:pPr>
        <w:rPr>
          <w:lang w:val="uk-UA"/>
        </w:rPr>
      </w:pPr>
    </w:p>
    <w:p w:rsidR="00D61234" w:rsidRPr="00C64B9A" w:rsidRDefault="00D61234" w:rsidP="00D61234">
      <w:pPr>
        <w:ind w:left="57" w:right="57" w:firstLine="708"/>
        <w:jc w:val="both"/>
        <w:rPr>
          <w:lang w:val="uk-UA"/>
        </w:rPr>
      </w:pPr>
      <w:r w:rsidRPr="00C64B9A">
        <w:rPr>
          <w:lang w:val="uk-UA"/>
        </w:rPr>
        <w:t>Відповідно до ст.32, 34 Закону України «Про місцеве самоврядування в Україні», на виконання постанови Кабінету Міністрів України від 24.03.2021р. №305 «Про затвердження норм та Порядку організації харчування у  закладах освіти  та дитячих закладах оздоровлення та відпочинку»,  виконавчий комітет Новодністровської міської ради</w:t>
      </w:r>
    </w:p>
    <w:p w:rsidR="00D61234" w:rsidRPr="00C64B9A" w:rsidRDefault="00D61234" w:rsidP="00D61234">
      <w:pPr>
        <w:ind w:left="57" w:right="57" w:firstLine="708"/>
        <w:jc w:val="both"/>
        <w:rPr>
          <w:lang w:val="uk-UA"/>
        </w:rPr>
      </w:pPr>
    </w:p>
    <w:p w:rsidR="00D61234" w:rsidRPr="00C64B9A" w:rsidRDefault="00D61234" w:rsidP="00D61234">
      <w:pPr>
        <w:rPr>
          <w:lang w:val="uk-UA"/>
        </w:rPr>
      </w:pPr>
    </w:p>
    <w:p w:rsidR="00D61234" w:rsidRPr="00C64B9A" w:rsidRDefault="00D61234" w:rsidP="00D61234">
      <w:pPr>
        <w:ind w:left="57" w:right="57" w:firstLine="708"/>
        <w:jc w:val="center"/>
        <w:rPr>
          <w:b/>
          <w:bCs/>
          <w:lang w:val="uk-UA"/>
        </w:rPr>
      </w:pPr>
      <w:r w:rsidRPr="00C64B9A">
        <w:rPr>
          <w:b/>
          <w:bCs/>
          <w:lang w:val="uk-UA"/>
        </w:rPr>
        <w:t>В И Р І Ш И В:</w:t>
      </w:r>
    </w:p>
    <w:p w:rsidR="00D61234" w:rsidRPr="00C64B9A" w:rsidRDefault="00D61234" w:rsidP="00D61234">
      <w:pPr>
        <w:jc w:val="both"/>
        <w:rPr>
          <w:lang w:val="uk-UA"/>
        </w:rPr>
      </w:pPr>
    </w:p>
    <w:p w:rsidR="00D61234" w:rsidRPr="00C64B9A" w:rsidRDefault="00D61234" w:rsidP="00D61234">
      <w:pPr>
        <w:jc w:val="both"/>
        <w:rPr>
          <w:lang w:val="uk-UA"/>
        </w:rPr>
      </w:pPr>
      <w:r w:rsidRPr="00C64B9A">
        <w:rPr>
          <w:lang w:val="uk-UA"/>
        </w:rPr>
        <w:tab/>
      </w:r>
      <w:r w:rsidRPr="00C64B9A">
        <w:rPr>
          <w:b/>
          <w:bCs/>
          <w:lang w:val="uk-UA"/>
        </w:rPr>
        <w:t>1.</w:t>
      </w:r>
      <w:r w:rsidRPr="00C64B9A">
        <w:rPr>
          <w:lang w:val="uk-UA"/>
        </w:rPr>
        <w:t xml:space="preserve"> Затвердити вартість харчування дітей в закладах дошкільної освіти Новодністровської територіальної громади на період до 31 грудня 2022 року в сумі 52 ( п</w:t>
      </w:r>
      <w:r w:rsidRPr="00C64B9A">
        <w:t>’</w:t>
      </w:r>
      <w:r w:rsidRPr="00C64B9A">
        <w:rPr>
          <w:lang w:val="uk-UA"/>
        </w:rPr>
        <w:t>ятдесят дві) гривні в день на одну дитину.</w:t>
      </w:r>
    </w:p>
    <w:p w:rsidR="00D61234" w:rsidRPr="00C64B9A" w:rsidRDefault="00D61234" w:rsidP="00D61234">
      <w:pPr>
        <w:pStyle w:val="1a"/>
        <w:tabs>
          <w:tab w:val="left" w:pos="360"/>
        </w:tabs>
        <w:ind w:left="360"/>
        <w:jc w:val="both"/>
        <w:rPr>
          <w:rFonts w:ascii="Times New Roman" w:hAnsi="Times New Roman"/>
          <w:szCs w:val="24"/>
          <w:lang w:val="uk-UA"/>
        </w:rPr>
      </w:pPr>
      <w:r w:rsidRPr="00C64B9A">
        <w:rPr>
          <w:rFonts w:ascii="Times New Roman" w:hAnsi="Times New Roman"/>
          <w:szCs w:val="24"/>
          <w:lang w:val="uk-UA"/>
        </w:rPr>
        <w:tab/>
      </w:r>
      <w:r w:rsidRPr="00C64B9A">
        <w:rPr>
          <w:rFonts w:ascii="Times New Roman" w:hAnsi="Times New Roman"/>
          <w:b/>
          <w:bCs/>
          <w:szCs w:val="24"/>
          <w:lang w:val="uk-UA"/>
        </w:rPr>
        <w:t>2.</w:t>
      </w:r>
      <w:r w:rsidRPr="00C64B9A">
        <w:rPr>
          <w:rFonts w:ascii="Times New Roman" w:hAnsi="Times New Roman"/>
          <w:szCs w:val="24"/>
          <w:lang w:val="uk-UA"/>
        </w:rPr>
        <w:t xml:space="preserve"> Відповідальність за виконання цього рішення покласти на начальника відділу гуманітарної політики ( Л. Пастушок).</w:t>
      </w:r>
    </w:p>
    <w:p w:rsidR="007466D4" w:rsidRPr="00C64B9A" w:rsidRDefault="00D61234" w:rsidP="00D61234">
      <w:pPr>
        <w:ind w:right="-13" w:firstLine="720"/>
        <w:jc w:val="both"/>
      </w:pPr>
      <w:r w:rsidRPr="00C64B9A">
        <w:rPr>
          <w:b/>
          <w:bCs/>
          <w:lang w:val="uk-UA"/>
        </w:rPr>
        <w:t>3.</w:t>
      </w:r>
      <w:r w:rsidRPr="00C64B9A">
        <w:rPr>
          <w:lang w:val="uk-UA"/>
        </w:rPr>
        <w:t xml:space="preserve"> Контроль за виконанням цього рішення покласти на керуючого справами виконавчого комітету Бойчук Н.М.</w:t>
      </w:r>
      <w:r w:rsidR="00C64B9A" w:rsidRPr="00C64B9A">
        <w:rPr>
          <w:b/>
        </w:rPr>
        <w:t xml:space="preserve"> </w:t>
      </w:r>
    </w:p>
    <w:p w:rsidR="00A23FA2" w:rsidRPr="00C64B9A" w:rsidRDefault="00A23FA2">
      <w:pPr>
        <w:pStyle w:val="aff4"/>
        <w:widowControl w:val="0"/>
        <w:spacing w:after="0" w:line="240" w:lineRule="auto"/>
        <w:ind w:left="0"/>
        <w:jc w:val="center"/>
        <w:rPr>
          <w:rFonts w:ascii="Times New Roman" w:hAnsi="Times New Roman"/>
          <w:i/>
          <w:sz w:val="24"/>
          <w:szCs w:val="24"/>
        </w:rPr>
      </w:pPr>
    </w:p>
    <w:p w:rsidR="00A23FA2" w:rsidRPr="00C64B9A" w:rsidRDefault="00A23FA2" w:rsidP="00A23FA2">
      <w:pPr>
        <w:pStyle w:val="aff4"/>
        <w:widowControl w:val="0"/>
        <w:spacing w:after="0" w:line="240" w:lineRule="auto"/>
        <w:ind w:left="0"/>
        <w:jc w:val="center"/>
        <w:rPr>
          <w:b/>
          <w:sz w:val="24"/>
          <w:szCs w:val="24"/>
          <w:u w:val="single"/>
          <w:lang w:val="uk-UA"/>
        </w:rPr>
      </w:pPr>
      <w:r w:rsidRPr="00C64B9A">
        <w:rPr>
          <w:rFonts w:ascii="Times New Roman" w:hAnsi="Times New Roman"/>
          <w:i/>
          <w:sz w:val="24"/>
          <w:szCs w:val="24"/>
        </w:rPr>
        <w:t xml:space="preserve">Доповідає: </w:t>
      </w:r>
      <w:r w:rsidRPr="00C64B9A">
        <w:rPr>
          <w:rFonts w:ascii="Times New Roman" w:hAnsi="Times New Roman"/>
          <w:i/>
          <w:sz w:val="24"/>
          <w:szCs w:val="24"/>
          <w:lang w:val="uk-UA"/>
        </w:rPr>
        <w:t>Пастушок Л.Л., начальник відділу гуманітарної політики</w:t>
      </w:r>
    </w:p>
    <w:p w:rsidR="00A23FA2" w:rsidRPr="00C64B9A" w:rsidRDefault="00A23FA2" w:rsidP="00A23FA2">
      <w:pPr>
        <w:tabs>
          <w:tab w:val="left" w:pos="1134"/>
        </w:tabs>
        <w:ind w:right="1134"/>
        <w:jc w:val="both"/>
      </w:pPr>
    </w:p>
    <w:p w:rsidR="00D61234" w:rsidRPr="00C64B9A" w:rsidRDefault="00D61234" w:rsidP="00D61234">
      <w:pPr>
        <w:jc w:val="right"/>
        <w:rPr>
          <w:lang w:val="uk-UA"/>
        </w:rPr>
      </w:pPr>
      <w:r w:rsidRPr="00C64B9A">
        <w:rPr>
          <w:lang w:val="uk-UA"/>
        </w:rPr>
        <w:lastRenderedPageBreak/>
        <w:t xml:space="preserve">Додаток </w:t>
      </w:r>
    </w:p>
    <w:p w:rsidR="00D61234" w:rsidRPr="00C64B9A" w:rsidRDefault="00D61234" w:rsidP="00D61234">
      <w:pPr>
        <w:jc w:val="right"/>
        <w:rPr>
          <w:lang w:val="uk-UA"/>
        </w:rPr>
      </w:pPr>
      <w:r w:rsidRPr="00C64B9A">
        <w:rPr>
          <w:lang w:val="uk-UA"/>
        </w:rPr>
        <w:t>до рішення виконавчого</w:t>
      </w:r>
    </w:p>
    <w:p w:rsidR="00D61234" w:rsidRPr="00C64B9A" w:rsidRDefault="00D61234" w:rsidP="00D61234">
      <w:pPr>
        <w:jc w:val="right"/>
        <w:rPr>
          <w:lang w:val="uk-UA"/>
        </w:rPr>
      </w:pPr>
      <w:r w:rsidRPr="00C64B9A">
        <w:rPr>
          <w:lang w:val="uk-UA"/>
        </w:rPr>
        <w:t>комітету №___від _____</w:t>
      </w:r>
    </w:p>
    <w:p w:rsidR="00D61234" w:rsidRPr="00C64B9A" w:rsidRDefault="00D61234" w:rsidP="00D61234">
      <w:pPr>
        <w:jc w:val="right"/>
        <w:rPr>
          <w:lang w:val="uk-UA"/>
        </w:rPr>
      </w:pPr>
    </w:p>
    <w:tbl>
      <w:tblPr>
        <w:tblW w:w="10348"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14"/>
        <w:gridCol w:w="8"/>
        <w:gridCol w:w="1554"/>
        <w:gridCol w:w="12"/>
        <w:gridCol w:w="28"/>
        <w:gridCol w:w="3108"/>
        <w:gridCol w:w="2947"/>
      </w:tblGrid>
      <w:tr w:rsidR="00D61234" w:rsidRPr="00530456" w:rsidTr="00C64B9A">
        <w:trPr>
          <w:trHeight w:val="454"/>
        </w:trPr>
        <w:tc>
          <w:tcPr>
            <w:tcW w:w="10348" w:type="dxa"/>
            <w:gridSpan w:val="8"/>
            <w:shd w:val="clear" w:color="auto" w:fill="auto"/>
          </w:tcPr>
          <w:p w:rsidR="00D61234" w:rsidRPr="00FD6621" w:rsidRDefault="00D61234" w:rsidP="000712E1">
            <w:pPr>
              <w:ind w:left="-1134"/>
              <w:rPr>
                <w:rFonts w:eastAsia="Calibri"/>
                <w:lang w:val="uk-UA"/>
              </w:rPr>
            </w:pPr>
            <w:r w:rsidRPr="00FD6621">
              <w:rPr>
                <w:rFonts w:eastAsia="Calibri"/>
                <w:lang w:val="uk-UA"/>
              </w:rPr>
              <w:t xml:space="preserve">                                                                        </w:t>
            </w:r>
            <w:r w:rsidRPr="00FD6621">
              <w:rPr>
                <w:rFonts w:eastAsia="Calibri"/>
                <w:b/>
                <w:lang w:val="uk-UA"/>
              </w:rPr>
              <w:t xml:space="preserve"> Меню – розкладка</w:t>
            </w:r>
            <w:r w:rsidRPr="00FD6621">
              <w:rPr>
                <w:rFonts w:eastAsia="Calibri"/>
                <w:lang w:val="uk-UA"/>
              </w:rPr>
              <w:t xml:space="preserve">  </w:t>
            </w:r>
            <w:r w:rsidRPr="00FD6621">
              <w:rPr>
                <w:rFonts w:eastAsia="Calibri"/>
                <w:b/>
                <w:lang w:val="uk-UA"/>
              </w:rPr>
              <w:t>на 07.07.2022р.</w:t>
            </w:r>
            <w:r w:rsidRPr="00FD6621">
              <w:rPr>
                <w:rFonts w:eastAsia="Calibri"/>
                <w:lang w:val="uk-UA"/>
              </w:rPr>
              <w:t xml:space="preserve"> </w:t>
            </w:r>
            <w:r w:rsidRPr="00FD6621">
              <w:rPr>
                <w:rFonts w:eastAsia="Calibri"/>
                <w:b/>
                <w:lang w:val="uk-UA"/>
              </w:rPr>
              <w:t xml:space="preserve">ЗДО «Ромашка» </w:t>
            </w:r>
          </w:p>
          <w:p w:rsidR="00D61234" w:rsidRPr="00FD6621" w:rsidRDefault="00D61234" w:rsidP="000712E1">
            <w:pPr>
              <w:jc w:val="center"/>
              <w:rPr>
                <w:rFonts w:eastAsia="Calibri"/>
                <w:b/>
                <w:lang w:val="uk-UA"/>
              </w:rPr>
            </w:pPr>
            <w:r w:rsidRPr="00FD6621">
              <w:rPr>
                <w:rFonts w:eastAsia="Calibri"/>
                <w:b/>
                <w:lang w:val="uk-UA"/>
              </w:rPr>
              <w:t>(вартість 52,42 грн.)</w:t>
            </w:r>
          </w:p>
        </w:tc>
      </w:tr>
      <w:tr w:rsidR="00D61234" w:rsidRPr="00530456" w:rsidTr="00C64B9A">
        <w:tc>
          <w:tcPr>
            <w:tcW w:w="2677" w:type="dxa"/>
            <w:shd w:val="clear" w:color="auto" w:fill="auto"/>
          </w:tcPr>
          <w:p w:rsidR="00D61234" w:rsidRPr="00FD6621" w:rsidRDefault="00D61234" w:rsidP="000712E1">
            <w:pPr>
              <w:rPr>
                <w:rFonts w:eastAsia="Calibri"/>
                <w:b/>
                <w:lang w:val="uk-UA"/>
              </w:rPr>
            </w:pPr>
            <w:r w:rsidRPr="00FD6621">
              <w:rPr>
                <w:rFonts w:eastAsia="Calibri"/>
                <w:b/>
                <w:lang w:val="uk-UA"/>
              </w:rPr>
              <w:t xml:space="preserve">    Продукти     </w:t>
            </w:r>
          </w:p>
        </w:tc>
        <w:tc>
          <w:tcPr>
            <w:tcW w:w="1616" w:type="dxa"/>
            <w:gridSpan w:val="5"/>
            <w:shd w:val="clear" w:color="auto" w:fill="auto"/>
          </w:tcPr>
          <w:p w:rsidR="00D61234" w:rsidRPr="00FD6621" w:rsidRDefault="00D61234" w:rsidP="000712E1">
            <w:pPr>
              <w:jc w:val="center"/>
              <w:rPr>
                <w:rFonts w:eastAsia="Calibri"/>
                <w:b/>
                <w:lang w:val="uk-UA"/>
              </w:rPr>
            </w:pPr>
            <w:r w:rsidRPr="00FD6621">
              <w:rPr>
                <w:rFonts w:eastAsia="Calibri"/>
                <w:b/>
                <w:lang w:val="uk-UA"/>
              </w:rPr>
              <w:t>Норма</w:t>
            </w:r>
          </w:p>
        </w:tc>
        <w:tc>
          <w:tcPr>
            <w:tcW w:w="3108" w:type="dxa"/>
            <w:shd w:val="clear" w:color="auto" w:fill="auto"/>
          </w:tcPr>
          <w:p w:rsidR="00D61234" w:rsidRPr="00FD6621" w:rsidRDefault="00D61234" w:rsidP="000712E1">
            <w:pPr>
              <w:rPr>
                <w:rFonts w:eastAsia="Calibri"/>
                <w:b/>
                <w:lang w:val="uk-UA"/>
              </w:rPr>
            </w:pPr>
            <w:r w:rsidRPr="00FD6621">
              <w:rPr>
                <w:rFonts w:eastAsia="Calibri"/>
                <w:b/>
                <w:lang w:val="uk-UA"/>
              </w:rPr>
              <w:t xml:space="preserve">      Ціна за продукт (кг.)</w:t>
            </w:r>
          </w:p>
        </w:tc>
        <w:tc>
          <w:tcPr>
            <w:tcW w:w="2947" w:type="dxa"/>
            <w:shd w:val="clear" w:color="auto" w:fill="auto"/>
          </w:tcPr>
          <w:p w:rsidR="00D61234" w:rsidRPr="00FD6621" w:rsidRDefault="00D61234" w:rsidP="000712E1">
            <w:pPr>
              <w:jc w:val="center"/>
              <w:rPr>
                <w:rFonts w:eastAsia="Calibri"/>
                <w:b/>
                <w:lang w:val="uk-UA"/>
              </w:rPr>
            </w:pPr>
            <w:r w:rsidRPr="00FD6621">
              <w:rPr>
                <w:rFonts w:eastAsia="Calibri"/>
                <w:b/>
                <w:lang w:val="uk-UA"/>
              </w:rPr>
              <w:t>Вартість за норму(грн.)</w:t>
            </w:r>
          </w:p>
        </w:tc>
      </w:tr>
      <w:tr w:rsidR="00D61234" w:rsidRPr="00530456" w:rsidTr="00C64B9A">
        <w:tc>
          <w:tcPr>
            <w:tcW w:w="10348" w:type="dxa"/>
            <w:gridSpan w:val="8"/>
            <w:shd w:val="clear" w:color="auto" w:fill="auto"/>
          </w:tcPr>
          <w:p w:rsidR="00D61234" w:rsidRPr="00FD6621" w:rsidRDefault="00D61234" w:rsidP="000712E1">
            <w:pPr>
              <w:jc w:val="center"/>
              <w:rPr>
                <w:rFonts w:eastAsia="Calibri"/>
                <w:b/>
                <w:lang w:val="uk-UA"/>
              </w:rPr>
            </w:pPr>
            <w:r w:rsidRPr="00FD6621">
              <w:rPr>
                <w:rFonts w:eastAsia="Calibri"/>
                <w:b/>
                <w:sz w:val="28"/>
                <w:szCs w:val="28"/>
                <w:lang w:val="uk-UA"/>
              </w:rPr>
              <w:t xml:space="preserve">Сніданок </w:t>
            </w:r>
            <w:r w:rsidRPr="00FD6621">
              <w:rPr>
                <w:rFonts w:eastAsia="Calibri"/>
                <w:b/>
                <w:lang w:val="uk-UA"/>
              </w:rPr>
              <w:t xml:space="preserve">                                                                                                            </w:t>
            </w:r>
            <w:r w:rsidRPr="00FD6621">
              <w:rPr>
                <w:rFonts w:eastAsia="Calibri"/>
                <w:b/>
                <w:sz w:val="28"/>
                <w:szCs w:val="28"/>
                <w:lang w:val="uk-UA"/>
              </w:rPr>
              <w:t>20,39</w:t>
            </w:r>
          </w:p>
        </w:tc>
      </w:tr>
      <w:tr w:rsidR="00D61234" w:rsidRPr="00530456" w:rsidTr="00C64B9A">
        <w:tc>
          <w:tcPr>
            <w:tcW w:w="2677" w:type="dxa"/>
            <w:shd w:val="clear" w:color="auto" w:fill="auto"/>
          </w:tcPr>
          <w:p w:rsidR="00D61234" w:rsidRPr="00FD6621" w:rsidRDefault="00D61234" w:rsidP="000712E1">
            <w:pPr>
              <w:jc w:val="center"/>
              <w:rPr>
                <w:rFonts w:eastAsia="Calibri"/>
                <w:lang w:val="uk-UA"/>
              </w:rPr>
            </w:pPr>
            <w:r w:rsidRPr="00FD6621">
              <w:rPr>
                <w:rFonts w:eastAsia="Calibri"/>
                <w:b/>
                <w:i/>
                <w:lang w:val="uk-UA"/>
              </w:rPr>
              <w:t>Каша пшенична</w:t>
            </w:r>
          </w:p>
        </w:tc>
        <w:tc>
          <w:tcPr>
            <w:tcW w:w="1588" w:type="dxa"/>
            <w:gridSpan w:val="4"/>
            <w:shd w:val="clear" w:color="auto" w:fill="auto"/>
          </w:tcPr>
          <w:p w:rsidR="00D61234" w:rsidRPr="00FD6621" w:rsidRDefault="00D61234" w:rsidP="000712E1">
            <w:pPr>
              <w:jc w:val="center"/>
              <w:rPr>
                <w:rFonts w:eastAsia="Calibri"/>
                <w:b/>
                <w:i/>
                <w:lang w:val="uk-UA"/>
              </w:rPr>
            </w:pPr>
            <w:r w:rsidRPr="00FD6621">
              <w:rPr>
                <w:rFonts w:eastAsia="Calibri"/>
                <w:b/>
                <w:i/>
                <w:lang w:val="uk-UA"/>
              </w:rPr>
              <w:t>110гр.</w:t>
            </w:r>
          </w:p>
        </w:tc>
        <w:tc>
          <w:tcPr>
            <w:tcW w:w="6083" w:type="dxa"/>
            <w:gridSpan w:val="3"/>
            <w:shd w:val="clear" w:color="auto" w:fill="auto"/>
          </w:tcPr>
          <w:p w:rsidR="00D61234" w:rsidRPr="00FD6621" w:rsidRDefault="00D61234" w:rsidP="000712E1">
            <w:pPr>
              <w:rPr>
                <w:rFonts w:eastAsia="Calibri"/>
                <w:b/>
                <w:i/>
                <w:lang w:val="uk-UA"/>
              </w:rPr>
            </w:pPr>
          </w:p>
        </w:tc>
      </w:tr>
      <w:tr w:rsidR="00D61234" w:rsidRPr="00530456" w:rsidTr="00C64B9A">
        <w:tc>
          <w:tcPr>
            <w:tcW w:w="2677" w:type="dxa"/>
            <w:shd w:val="clear" w:color="auto" w:fill="auto"/>
          </w:tcPr>
          <w:p w:rsidR="00D61234" w:rsidRPr="00FD6621" w:rsidRDefault="00D61234" w:rsidP="000712E1">
            <w:pPr>
              <w:rPr>
                <w:rFonts w:eastAsia="Calibri"/>
                <w:lang w:val="uk-UA"/>
              </w:rPr>
            </w:pPr>
            <w:r w:rsidRPr="00FD6621">
              <w:rPr>
                <w:rFonts w:eastAsia="Calibri"/>
                <w:lang w:val="uk-UA"/>
              </w:rPr>
              <w:t>Крупа</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30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41,43</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1,24</w:t>
            </w:r>
          </w:p>
        </w:tc>
      </w:tr>
      <w:tr w:rsidR="00D61234" w:rsidRPr="00530456" w:rsidTr="00C64B9A">
        <w:tc>
          <w:tcPr>
            <w:tcW w:w="2677" w:type="dxa"/>
            <w:shd w:val="clear" w:color="auto" w:fill="auto"/>
          </w:tcPr>
          <w:p w:rsidR="00D61234" w:rsidRPr="00FD6621" w:rsidRDefault="00D61234" w:rsidP="000712E1">
            <w:pPr>
              <w:rPr>
                <w:rFonts w:eastAsia="Calibri"/>
                <w:lang w:val="uk-UA"/>
              </w:rPr>
            </w:pPr>
            <w:r w:rsidRPr="00FD6621">
              <w:rPr>
                <w:rFonts w:eastAsia="Calibri"/>
                <w:lang w:val="uk-UA"/>
              </w:rPr>
              <w:t xml:space="preserve">Масло </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3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211,02</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0,63</w:t>
            </w:r>
          </w:p>
        </w:tc>
      </w:tr>
      <w:tr w:rsidR="00D61234" w:rsidRPr="00D37478" w:rsidTr="00C64B9A">
        <w:trPr>
          <w:trHeight w:val="303"/>
        </w:trPr>
        <w:tc>
          <w:tcPr>
            <w:tcW w:w="2677" w:type="dxa"/>
            <w:shd w:val="clear" w:color="auto" w:fill="auto"/>
          </w:tcPr>
          <w:p w:rsidR="00D61234" w:rsidRPr="00FD6621" w:rsidRDefault="00D61234" w:rsidP="000712E1">
            <w:pPr>
              <w:jc w:val="center"/>
              <w:rPr>
                <w:rFonts w:eastAsia="Calibri"/>
                <w:lang w:val="uk-UA"/>
              </w:rPr>
            </w:pPr>
            <w:r w:rsidRPr="00FD6621">
              <w:rPr>
                <w:rFonts w:eastAsia="Calibri"/>
                <w:b/>
                <w:i/>
                <w:lang w:val="uk-UA"/>
              </w:rPr>
              <w:t>Тефтеля куряча</w:t>
            </w:r>
          </w:p>
        </w:tc>
        <w:tc>
          <w:tcPr>
            <w:tcW w:w="1616" w:type="dxa"/>
            <w:gridSpan w:val="5"/>
            <w:shd w:val="clear" w:color="auto" w:fill="auto"/>
          </w:tcPr>
          <w:p w:rsidR="00D61234" w:rsidRPr="00FD6621" w:rsidRDefault="00D61234" w:rsidP="000712E1">
            <w:pPr>
              <w:ind w:left="72"/>
              <w:jc w:val="center"/>
              <w:rPr>
                <w:rFonts w:eastAsia="Calibri"/>
                <w:b/>
                <w:i/>
                <w:lang w:val="uk-UA"/>
              </w:rPr>
            </w:pPr>
            <w:r w:rsidRPr="00FD6621">
              <w:rPr>
                <w:rFonts w:eastAsia="Calibri"/>
                <w:b/>
                <w:i/>
                <w:lang w:val="uk-UA"/>
              </w:rPr>
              <w:t>60 гр.</w:t>
            </w:r>
          </w:p>
        </w:tc>
        <w:tc>
          <w:tcPr>
            <w:tcW w:w="3108" w:type="dxa"/>
            <w:shd w:val="clear" w:color="auto" w:fill="auto"/>
          </w:tcPr>
          <w:p w:rsidR="00D61234" w:rsidRPr="00FD6621" w:rsidRDefault="00D61234" w:rsidP="000712E1">
            <w:pPr>
              <w:rPr>
                <w:rFonts w:eastAsia="Calibri"/>
                <w:b/>
                <w:i/>
                <w:lang w:val="uk-UA"/>
              </w:rPr>
            </w:pPr>
          </w:p>
        </w:tc>
        <w:tc>
          <w:tcPr>
            <w:tcW w:w="2947" w:type="dxa"/>
            <w:shd w:val="clear" w:color="auto" w:fill="auto"/>
          </w:tcPr>
          <w:p w:rsidR="00D61234" w:rsidRPr="00FD6621" w:rsidRDefault="00D61234" w:rsidP="000712E1">
            <w:pPr>
              <w:rPr>
                <w:rFonts w:eastAsia="Calibri"/>
                <w:lang w:val="uk-UA"/>
              </w:rPr>
            </w:pPr>
          </w:p>
        </w:tc>
      </w:tr>
      <w:tr w:rsidR="00D61234" w:rsidRPr="00530456" w:rsidTr="00C64B9A">
        <w:trPr>
          <w:trHeight w:val="279"/>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М’ясо</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60гр.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146</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8,76</w:t>
            </w:r>
          </w:p>
        </w:tc>
      </w:tr>
      <w:tr w:rsidR="00D61234" w:rsidRPr="00530456" w:rsidTr="00C64B9A">
        <w:trPr>
          <w:trHeight w:val="272"/>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Яйце</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3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2,5</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0,01</w:t>
            </w:r>
          </w:p>
        </w:tc>
      </w:tr>
      <w:tr w:rsidR="00D61234" w:rsidRPr="00530456" w:rsidTr="00C64B9A">
        <w:trPr>
          <w:trHeight w:val="273"/>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Хліб</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8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27,56</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0,22</w:t>
            </w:r>
          </w:p>
        </w:tc>
      </w:tr>
      <w:tr w:rsidR="00D61234" w:rsidRPr="00530456" w:rsidTr="00C64B9A">
        <w:trPr>
          <w:trHeight w:val="264"/>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Цибуля</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5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27</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0,14</w:t>
            </w:r>
          </w:p>
        </w:tc>
      </w:tr>
      <w:tr w:rsidR="00D61234" w:rsidRPr="00530456" w:rsidTr="00C64B9A">
        <w:trPr>
          <w:trHeight w:val="28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Олія</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2гр.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95,74</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0,19</w:t>
            </w:r>
          </w:p>
        </w:tc>
      </w:tr>
      <w:tr w:rsidR="00D61234" w:rsidRPr="00530456" w:rsidTr="00C64B9A">
        <w:trPr>
          <w:trHeight w:val="261"/>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Мука</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3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25</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0,08</w:t>
            </w:r>
          </w:p>
        </w:tc>
      </w:tr>
      <w:tr w:rsidR="00D61234" w:rsidRPr="00530456" w:rsidTr="00C64B9A">
        <w:trPr>
          <w:trHeight w:val="315"/>
        </w:trPr>
        <w:tc>
          <w:tcPr>
            <w:tcW w:w="2677" w:type="dxa"/>
            <w:shd w:val="clear" w:color="auto" w:fill="auto"/>
          </w:tcPr>
          <w:p w:rsidR="00D61234" w:rsidRPr="00FD6621" w:rsidRDefault="00D61234" w:rsidP="000712E1">
            <w:pPr>
              <w:jc w:val="center"/>
              <w:rPr>
                <w:rFonts w:eastAsia="Calibri"/>
                <w:b/>
                <w:i/>
                <w:lang w:val="uk-UA"/>
              </w:rPr>
            </w:pPr>
            <w:r w:rsidRPr="00FD6621">
              <w:rPr>
                <w:rFonts w:eastAsia="Calibri"/>
                <w:b/>
                <w:i/>
                <w:lang w:val="uk-UA"/>
              </w:rPr>
              <w:t>Хліб</w:t>
            </w:r>
          </w:p>
        </w:tc>
        <w:tc>
          <w:tcPr>
            <w:tcW w:w="1616" w:type="dxa"/>
            <w:gridSpan w:val="5"/>
            <w:shd w:val="clear" w:color="auto" w:fill="auto"/>
          </w:tcPr>
          <w:p w:rsidR="00D61234" w:rsidRPr="00FD6621" w:rsidRDefault="00D61234" w:rsidP="000712E1">
            <w:pPr>
              <w:jc w:val="center"/>
              <w:rPr>
                <w:rFonts w:eastAsia="Calibri"/>
                <w:b/>
                <w:i/>
                <w:lang w:val="uk-UA"/>
              </w:rPr>
            </w:pPr>
            <w:r w:rsidRPr="00FD6621">
              <w:rPr>
                <w:rFonts w:eastAsia="Calibri"/>
                <w:b/>
                <w:i/>
                <w:lang w:val="uk-UA"/>
              </w:rPr>
              <w:t>30</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27,56</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0,81</w:t>
            </w:r>
          </w:p>
        </w:tc>
      </w:tr>
      <w:tr w:rsidR="00D61234" w:rsidRPr="00530456" w:rsidTr="00C64B9A">
        <w:trPr>
          <w:trHeight w:val="315"/>
        </w:trPr>
        <w:tc>
          <w:tcPr>
            <w:tcW w:w="2677" w:type="dxa"/>
            <w:shd w:val="clear" w:color="auto" w:fill="auto"/>
          </w:tcPr>
          <w:p w:rsidR="00D61234" w:rsidRPr="00FD6621" w:rsidRDefault="00D61234" w:rsidP="000712E1">
            <w:pPr>
              <w:jc w:val="center"/>
              <w:rPr>
                <w:rFonts w:eastAsia="Calibri"/>
              </w:rPr>
            </w:pPr>
            <w:r w:rsidRPr="00FD6621">
              <w:rPr>
                <w:rFonts w:eastAsia="Calibri"/>
                <w:b/>
                <w:i/>
                <w:lang w:val="uk-UA"/>
              </w:rPr>
              <w:t>Какао з молоком</w:t>
            </w:r>
          </w:p>
        </w:tc>
        <w:tc>
          <w:tcPr>
            <w:tcW w:w="1616" w:type="dxa"/>
            <w:gridSpan w:val="5"/>
            <w:shd w:val="clear" w:color="auto" w:fill="auto"/>
          </w:tcPr>
          <w:p w:rsidR="00D61234" w:rsidRPr="00FD6621" w:rsidRDefault="00D61234" w:rsidP="000712E1">
            <w:pPr>
              <w:jc w:val="center"/>
              <w:rPr>
                <w:rFonts w:eastAsia="Calibri"/>
              </w:rPr>
            </w:pPr>
            <w:r w:rsidRPr="00FD6621">
              <w:rPr>
                <w:rFonts w:eastAsia="Calibri"/>
                <w:b/>
                <w:i/>
                <w:lang w:val="uk-UA"/>
              </w:rPr>
              <w:t>200гр.</w:t>
            </w:r>
          </w:p>
        </w:tc>
        <w:tc>
          <w:tcPr>
            <w:tcW w:w="6055" w:type="dxa"/>
            <w:gridSpan w:val="2"/>
            <w:shd w:val="clear" w:color="auto" w:fill="auto"/>
          </w:tcPr>
          <w:p w:rsidR="00D61234" w:rsidRPr="00FD6621" w:rsidRDefault="00D61234" w:rsidP="000712E1">
            <w:pPr>
              <w:rPr>
                <w:rFonts w:eastAsia="Calibri"/>
              </w:rPr>
            </w:pP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Какао</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0,02гр.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437,5</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1,31</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 xml:space="preserve">Цукор </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8гр.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43,18</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0,35</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Молоко</w:t>
            </w:r>
          </w:p>
        </w:tc>
        <w:tc>
          <w:tcPr>
            <w:tcW w:w="1616" w:type="dxa"/>
            <w:gridSpan w:val="5"/>
            <w:shd w:val="clear" w:color="auto" w:fill="auto"/>
          </w:tcPr>
          <w:p w:rsidR="00D61234" w:rsidRPr="00FD6621" w:rsidRDefault="00D61234" w:rsidP="000712E1">
            <w:pPr>
              <w:jc w:val="center"/>
              <w:rPr>
                <w:rFonts w:eastAsia="Calibri"/>
                <w:lang w:val="uk-UA"/>
              </w:rPr>
            </w:pPr>
            <w:r w:rsidRPr="00FD6621">
              <w:rPr>
                <w:rFonts w:eastAsia="Calibri"/>
                <w:lang w:val="uk-UA"/>
              </w:rPr>
              <w:t>130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29,40</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3,97</w:t>
            </w:r>
          </w:p>
        </w:tc>
      </w:tr>
      <w:tr w:rsidR="00D61234" w:rsidRPr="00530456" w:rsidTr="00C64B9A">
        <w:trPr>
          <w:trHeight w:val="315"/>
        </w:trPr>
        <w:tc>
          <w:tcPr>
            <w:tcW w:w="2677" w:type="dxa"/>
            <w:vMerge w:val="restart"/>
            <w:tcBorders>
              <w:right w:val="single" w:sz="4" w:space="0" w:color="auto"/>
            </w:tcBorders>
            <w:shd w:val="clear" w:color="auto" w:fill="auto"/>
          </w:tcPr>
          <w:p w:rsidR="00D61234" w:rsidRPr="00FD6621" w:rsidRDefault="00D61234" w:rsidP="000712E1">
            <w:pPr>
              <w:rPr>
                <w:rFonts w:eastAsia="Calibri"/>
              </w:rPr>
            </w:pPr>
            <w:r w:rsidRPr="00FD6621">
              <w:rPr>
                <w:rFonts w:eastAsia="Calibri"/>
                <w:b/>
                <w:sz w:val="28"/>
                <w:szCs w:val="28"/>
                <w:lang w:val="uk-UA"/>
              </w:rPr>
              <w:t xml:space="preserve">Другий сніданок </w:t>
            </w:r>
            <w:r w:rsidRPr="00FD6621">
              <w:rPr>
                <w:rFonts w:eastAsia="Calibri"/>
                <w:lang w:val="uk-UA"/>
              </w:rPr>
              <w:t>Фрукти свіжі (абрикос)</w:t>
            </w:r>
          </w:p>
        </w:tc>
        <w:tc>
          <w:tcPr>
            <w:tcW w:w="1616" w:type="dxa"/>
            <w:gridSpan w:val="5"/>
            <w:tcBorders>
              <w:left w:val="single" w:sz="4" w:space="0" w:color="auto"/>
              <w:bottom w:val="nil"/>
              <w:right w:val="nil"/>
            </w:tcBorders>
            <w:shd w:val="clear" w:color="auto" w:fill="auto"/>
          </w:tcPr>
          <w:p w:rsidR="00D61234" w:rsidRPr="00FD6621" w:rsidRDefault="00D61234" w:rsidP="000712E1">
            <w:pPr>
              <w:jc w:val="center"/>
              <w:rPr>
                <w:rFonts w:eastAsia="Calibri"/>
                <w:lang w:val="uk-UA"/>
              </w:rPr>
            </w:pPr>
            <w:r w:rsidRPr="00FD6621">
              <w:rPr>
                <w:rFonts w:eastAsia="Calibri"/>
                <w:lang w:val="uk-UA"/>
              </w:rPr>
              <w:t>100гр.</w:t>
            </w:r>
          </w:p>
        </w:tc>
        <w:tc>
          <w:tcPr>
            <w:tcW w:w="3108" w:type="dxa"/>
            <w:tcBorders>
              <w:left w:val="single" w:sz="4" w:space="0" w:color="auto"/>
              <w:bottom w:val="nil"/>
              <w:right w:val="single" w:sz="4" w:space="0" w:color="auto"/>
            </w:tcBorders>
            <w:shd w:val="clear" w:color="auto" w:fill="auto"/>
          </w:tcPr>
          <w:p w:rsidR="00D61234" w:rsidRPr="00FD6621" w:rsidRDefault="00D61234" w:rsidP="000712E1">
            <w:pPr>
              <w:jc w:val="center"/>
              <w:rPr>
                <w:rFonts w:eastAsia="Calibri"/>
                <w:lang w:val="uk-UA"/>
              </w:rPr>
            </w:pPr>
            <w:r w:rsidRPr="00FD6621">
              <w:rPr>
                <w:rFonts w:eastAsia="Calibri"/>
                <w:lang w:val="uk-UA"/>
              </w:rPr>
              <w:t>30,00</w:t>
            </w:r>
          </w:p>
        </w:tc>
        <w:tc>
          <w:tcPr>
            <w:tcW w:w="2947" w:type="dxa"/>
            <w:vMerge w:val="restart"/>
            <w:tcBorders>
              <w:left w:val="single" w:sz="4" w:space="0" w:color="auto"/>
            </w:tcBorders>
            <w:shd w:val="clear" w:color="auto" w:fill="auto"/>
          </w:tcPr>
          <w:p w:rsidR="00D61234" w:rsidRPr="00FD6621" w:rsidRDefault="00D61234" w:rsidP="000712E1">
            <w:pPr>
              <w:jc w:val="center"/>
              <w:rPr>
                <w:rFonts w:eastAsia="Calibri"/>
                <w:b/>
                <w:lang w:val="uk-UA"/>
              </w:rPr>
            </w:pPr>
            <w:r w:rsidRPr="00FD6621">
              <w:rPr>
                <w:rFonts w:eastAsia="Calibri"/>
                <w:b/>
                <w:lang w:val="uk-UA"/>
              </w:rPr>
              <w:t>3,5</w:t>
            </w:r>
          </w:p>
        </w:tc>
      </w:tr>
      <w:tr w:rsidR="00D61234" w:rsidRPr="00530456" w:rsidTr="00C64B9A">
        <w:trPr>
          <w:trHeight w:val="150"/>
        </w:trPr>
        <w:tc>
          <w:tcPr>
            <w:tcW w:w="2677" w:type="dxa"/>
            <w:vMerge/>
            <w:tcBorders>
              <w:bottom w:val="single" w:sz="4" w:space="0" w:color="auto"/>
              <w:right w:val="single" w:sz="4" w:space="0" w:color="auto"/>
            </w:tcBorders>
            <w:shd w:val="clear" w:color="auto" w:fill="auto"/>
          </w:tcPr>
          <w:p w:rsidR="00D61234" w:rsidRPr="00FD6621" w:rsidRDefault="00D61234" w:rsidP="000712E1">
            <w:pPr>
              <w:rPr>
                <w:rFonts w:eastAsia="Calibri"/>
                <w:b/>
                <w:lang w:val="uk-UA"/>
              </w:rPr>
            </w:pPr>
          </w:p>
        </w:tc>
        <w:tc>
          <w:tcPr>
            <w:tcW w:w="1616" w:type="dxa"/>
            <w:gridSpan w:val="5"/>
            <w:tcBorders>
              <w:top w:val="nil"/>
              <w:left w:val="single" w:sz="4" w:space="0" w:color="auto"/>
              <w:bottom w:val="single" w:sz="4" w:space="0" w:color="auto"/>
              <w:right w:val="nil"/>
            </w:tcBorders>
            <w:shd w:val="clear" w:color="auto" w:fill="auto"/>
          </w:tcPr>
          <w:p w:rsidR="00D61234" w:rsidRPr="00FD6621" w:rsidRDefault="00D61234" w:rsidP="000712E1">
            <w:pPr>
              <w:rPr>
                <w:rFonts w:eastAsia="Calibri"/>
                <w:lang w:val="uk-UA"/>
              </w:rPr>
            </w:pPr>
          </w:p>
        </w:tc>
        <w:tc>
          <w:tcPr>
            <w:tcW w:w="3108" w:type="dxa"/>
            <w:tcBorders>
              <w:top w:val="nil"/>
              <w:left w:val="single" w:sz="4" w:space="0" w:color="auto"/>
              <w:bottom w:val="single" w:sz="4" w:space="0" w:color="auto"/>
              <w:right w:val="single" w:sz="4" w:space="0" w:color="auto"/>
            </w:tcBorders>
            <w:shd w:val="clear" w:color="auto" w:fill="auto"/>
          </w:tcPr>
          <w:p w:rsidR="00D61234" w:rsidRPr="00FD6621" w:rsidRDefault="00D61234" w:rsidP="000712E1">
            <w:pPr>
              <w:rPr>
                <w:rFonts w:eastAsia="Calibri"/>
              </w:rPr>
            </w:pPr>
          </w:p>
        </w:tc>
        <w:tc>
          <w:tcPr>
            <w:tcW w:w="2947" w:type="dxa"/>
            <w:vMerge/>
            <w:tcBorders>
              <w:left w:val="single" w:sz="4" w:space="0" w:color="auto"/>
              <w:bottom w:val="single" w:sz="4" w:space="0" w:color="auto"/>
            </w:tcBorders>
            <w:shd w:val="clear" w:color="auto" w:fill="auto"/>
          </w:tcPr>
          <w:p w:rsidR="00D61234" w:rsidRPr="00FD6621" w:rsidRDefault="00D61234" w:rsidP="000712E1">
            <w:pPr>
              <w:jc w:val="center"/>
              <w:rPr>
                <w:rFonts w:eastAsia="Calibri"/>
              </w:rPr>
            </w:pPr>
          </w:p>
        </w:tc>
      </w:tr>
      <w:tr w:rsidR="00D61234" w:rsidRPr="00530456" w:rsidTr="00C64B9A">
        <w:trPr>
          <w:trHeight w:val="150"/>
        </w:trPr>
        <w:tc>
          <w:tcPr>
            <w:tcW w:w="2677" w:type="dxa"/>
            <w:tcBorders>
              <w:top w:val="single" w:sz="4" w:space="0" w:color="auto"/>
              <w:right w:val="nil"/>
            </w:tcBorders>
            <w:shd w:val="clear" w:color="auto" w:fill="auto"/>
          </w:tcPr>
          <w:p w:rsidR="00D61234" w:rsidRPr="00FD6621" w:rsidRDefault="00D61234" w:rsidP="000712E1">
            <w:pPr>
              <w:rPr>
                <w:rFonts w:eastAsia="Calibri"/>
                <w:b/>
                <w:sz w:val="28"/>
                <w:szCs w:val="28"/>
                <w:lang w:val="uk-UA"/>
              </w:rPr>
            </w:pPr>
            <w:r w:rsidRPr="00FD6621">
              <w:rPr>
                <w:rFonts w:eastAsia="Calibri"/>
                <w:b/>
                <w:sz w:val="28"/>
                <w:szCs w:val="28"/>
                <w:lang w:val="uk-UA"/>
              </w:rPr>
              <w:t xml:space="preserve">Обід  </w:t>
            </w:r>
          </w:p>
        </w:tc>
        <w:tc>
          <w:tcPr>
            <w:tcW w:w="4724" w:type="dxa"/>
            <w:gridSpan w:val="6"/>
            <w:tcBorders>
              <w:top w:val="single" w:sz="4" w:space="0" w:color="auto"/>
              <w:left w:val="nil"/>
              <w:bottom w:val="single" w:sz="4" w:space="0" w:color="auto"/>
              <w:right w:val="single" w:sz="4" w:space="0" w:color="auto"/>
            </w:tcBorders>
            <w:shd w:val="clear" w:color="auto" w:fill="auto"/>
          </w:tcPr>
          <w:p w:rsidR="00D61234" w:rsidRPr="00FD6621" w:rsidRDefault="00D61234" w:rsidP="000712E1">
            <w:pPr>
              <w:rPr>
                <w:rFonts w:eastAsia="Calibri"/>
              </w:rPr>
            </w:pPr>
          </w:p>
        </w:tc>
        <w:tc>
          <w:tcPr>
            <w:tcW w:w="2947" w:type="dxa"/>
            <w:tcBorders>
              <w:top w:val="single" w:sz="4" w:space="0" w:color="auto"/>
              <w:left w:val="single" w:sz="4" w:space="0" w:color="auto"/>
            </w:tcBorders>
            <w:shd w:val="clear" w:color="auto" w:fill="auto"/>
          </w:tcPr>
          <w:p w:rsidR="00D61234" w:rsidRPr="00FD6621" w:rsidRDefault="00D61234" w:rsidP="000712E1">
            <w:pPr>
              <w:jc w:val="center"/>
              <w:rPr>
                <w:rFonts w:eastAsia="Calibri"/>
                <w:sz w:val="28"/>
                <w:szCs w:val="28"/>
              </w:rPr>
            </w:pPr>
            <w:r w:rsidRPr="00FD6621">
              <w:rPr>
                <w:rFonts w:eastAsia="Calibri"/>
                <w:b/>
                <w:i/>
                <w:sz w:val="28"/>
                <w:szCs w:val="28"/>
                <w:lang w:val="uk-UA"/>
              </w:rPr>
              <w:t>21,56</w:t>
            </w:r>
          </w:p>
        </w:tc>
      </w:tr>
      <w:tr w:rsidR="00D61234" w:rsidRPr="00530456" w:rsidTr="00C64B9A">
        <w:trPr>
          <w:trHeight w:val="70"/>
        </w:trPr>
        <w:tc>
          <w:tcPr>
            <w:tcW w:w="2677" w:type="dxa"/>
            <w:tcBorders>
              <w:left w:val="single" w:sz="4" w:space="0" w:color="auto"/>
              <w:right w:val="single" w:sz="4" w:space="0" w:color="auto"/>
            </w:tcBorders>
            <w:shd w:val="clear" w:color="auto" w:fill="auto"/>
          </w:tcPr>
          <w:p w:rsidR="00D61234" w:rsidRPr="00FD6621" w:rsidRDefault="00D61234" w:rsidP="000712E1">
            <w:pPr>
              <w:jc w:val="center"/>
              <w:rPr>
                <w:rFonts w:eastAsia="Calibri"/>
                <w:lang w:val="uk-UA"/>
              </w:rPr>
            </w:pPr>
            <w:r w:rsidRPr="00FD6621">
              <w:rPr>
                <w:rFonts w:eastAsia="Calibri"/>
                <w:b/>
                <w:i/>
                <w:lang w:val="uk-UA"/>
              </w:rPr>
              <w:t>Суп вермішелевий</w:t>
            </w:r>
          </w:p>
        </w:tc>
        <w:tc>
          <w:tcPr>
            <w:tcW w:w="1576" w:type="dxa"/>
            <w:gridSpan w:val="3"/>
            <w:tcBorders>
              <w:top w:val="single" w:sz="4" w:space="0" w:color="auto"/>
              <w:left w:val="single" w:sz="4" w:space="0" w:color="auto"/>
              <w:bottom w:val="single" w:sz="4" w:space="0" w:color="auto"/>
              <w:right w:val="nil"/>
            </w:tcBorders>
            <w:shd w:val="clear" w:color="auto" w:fill="auto"/>
          </w:tcPr>
          <w:p w:rsidR="00D61234" w:rsidRPr="00FD6621" w:rsidRDefault="00D61234" w:rsidP="000712E1">
            <w:pPr>
              <w:jc w:val="center"/>
              <w:rPr>
                <w:rFonts w:eastAsia="Calibri"/>
                <w:lang w:val="uk-UA"/>
              </w:rPr>
            </w:pPr>
            <w:r w:rsidRPr="00FD6621">
              <w:rPr>
                <w:rFonts w:eastAsia="Calibri"/>
                <w:b/>
                <w:i/>
                <w:lang w:val="uk-UA"/>
              </w:rPr>
              <w:t>200гр.</w:t>
            </w:r>
          </w:p>
        </w:tc>
        <w:tc>
          <w:tcPr>
            <w:tcW w:w="3148" w:type="dxa"/>
            <w:gridSpan w:val="3"/>
            <w:tcBorders>
              <w:top w:val="single" w:sz="4" w:space="0" w:color="auto"/>
              <w:left w:val="single" w:sz="4" w:space="0" w:color="auto"/>
              <w:bottom w:val="single" w:sz="4" w:space="0" w:color="auto"/>
              <w:right w:val="single" w:sz="4" w:space="0" w:color="auto"/>
            </w:tcBorders>
            <w:shd w:val="clear" w:color="auto" w:fill="auto"/>
          </w:tcPr>
          <w:p w:rsidR="00D61234" w:rsidRPr="00FD6621" w:rsidRDefault="00D61234" w:rsidP="000712E1">
            <w:pPr>
              <w:rPr>
                <w:rFonts w:eastAsia="Calibri"/>
                <w:lang w:val="uk-UA"/>
              </w:rPr>
            </w:pPr>
          </w:p>
        </w:tc>
        <w:tc>
          <w:tcPr>
            <w:tcW w:w="2947" w:type="dxa"/>
            <w:tcBorders>
              <w:left w:val="single" w:sz="4" w:space="0" w:color="auto"/>
              <w:right w:val="single" w:sz="4" w:space="0" w:color="auto"/>
            </w:tcBorders>
            <w:shd w:val="clear" w:color="auto" w:fill="auto"/>
          </w:tcPr>
          <w:p w:rsidR="00D61234" w:rsidRPr="00FD6621" w:rsidRDefault="00D61234" w:rsidP="000712E1">
            <w:pPr>
              <w:jc w:val="center"/>
              <w:rPr>
                <w:rFonts w:eastAsia="Calibri"/>
                <w:b/>
                <w:lang w:val="uk-UA"/>
              </w:rPr>
            </w:pPr>
          </w:p>
        </w:tc>
      </w:tr>
      <w:tr w:rsidR="00D61234" w:rsidRPr="00530456" w:rsidTr="00C64B9A">
        <w:trPr>
          <w:trHeight w:val="70"/>
        </w:trPr>
        <w:tc>
          <w:tcPr>
            <w:tcW w:w="2677" w:type="dxa"/>
            <w:tcBorders>
              <w:left w:val="single" w:sz="4" w:space="0" w:color="auto"/>
              <w:bottom w:val="nil"/>
              <w:right w:val="single" w:sz="4" w:space="0" w:color="auto"/>
            </w:tcBorders>
            <w:shd w:val="clear" w:color="auto" w:fill="auto"/>
          </w:tcPr>
          <w:p w:rsidR="00D61234" w:rsidRPr="00FD6621" w:rsidRDefault="00D61234" w:rsidP="000712E1">
            <w:pPr>
              <w:rPr>
                <w:rFonts w:eastAsia="Calibri"/>
                <w:lang w:val="uk-UA"/>
              </w:rPr>
            </w:pPr>
          </w:p>
        </w:tc>
        <w:tc>
          <w:tcPr>
            <w:tcW w:w="1576" w:type="dxa"/>
            <w:gridSpan w:val="3"/>
            <w:tcBorders>
              <w:left w:val="single" w:sz="4" w:space="0" w:color="auto"/>
              <w:bottom w:val="nil"/>
              <w:right w:val="single" w:sz="4" w:space="0" w:color="auto"/>
            </w:tcBorders>
            <w:shd w:val="clear" w:color="auto" w:fill="auto"/>
          </w:tcPr>
          <w:p w:rsidR="00D61234" w:rsidRPr="00FD6621" w:rsidRDefault="00D61234" w:rsidP="000712E1">
            <w:pPr>
              <w:rPr>
                <w:rFonts w:eastAsia="Calibri"/>
                <w:lang w:val="uk-UA"/>
              </w:rPr>
            </w:pPr>
          </w:p>
        </w:tc>
        <w:tc>
          <w:tcPr>
            <w:tcW w:w="3148" w:type="dxa"/>
            <w:gridSpan w:val="3"/>
            <w:tcBorders>
              <w:left w:val="single" w:sz="4" w:space="0" w:color="auto"/>
              <w:bottom w:val="nil"/>
              <w:right w:val="single" w:sz="4" w:space="0" w:color="auto"/>
            </w:tcBorders>
            <w:shd w:val="clear" w:color="auto" w:fill="auto"/>
          </w:tcPr>
          <w:p w:rsidR="00D61234" w:rsidRPr="00FD6621" w:rsidRDefault="00D61234" w:rsidP="000712E1">
            <w:pPr>
              <w:rPr>
                <w:rFonts w:eastAsia="Calibri"/>
                <w:lang w:val="uk-UA"/>
              </w:rPr>
            </w:pPr>
          </w:p>
        </w:tc>
        <w:tc>
          <w:tcPr>
            <w:tcW w:w="2947" w:type="dxa"/>
            <w:tcBorders>
              <w:left w:val="single" w:sz="4" w:space="0" w:color="auto"/>
              <w:bottom w:val="nil"/>
              <w:right w:val="single" w:sz="4" w:space="0" w:color="auto"/>
            </w:tcBorders>
            <w:shd w:val="clear" w:color="auto" w:fill="auto"/>
          </w:tcPr>
          <w:p w:rsidR="00D61234" w:rsidRPr="00FD6621" w:rsidRDefault="00D61234" w:rsidP="000712E1">
            <w:pPr>
              <w:rPr>
                <w:rFonts w:eastAsia="Calibri"/>
                <w:lang w:val="uk-UA"/>
              </w:rPr>
            </w:pPr>
          </w:p>
        </w:tc>
      </w:tr>
      <w:tr w:rsidR="00D61234" w:rsidRPr="00530456" w:rsidTr="00C64B9A">
        <w:trPr>
          <w:trHeight w:val="80"/>
        </w:trPr>
        <w:tc>
          <w:tcPr>
            <w:tcW w:w="2677" w:type="dxa"/>
            <w:vMerge w:val="restart"/>
            <w:tcBorders>
              <w:top w:val="nil"/>
              <w:left w:val="single" w:sz="4" w:space="0" w:color="auto"/>
              <w:right w:val="single" w:sz="4" w:space="0" w:color="auto"/>
            </w:tcBorders>
            <w:shd w:val="clear" w:color="auto" w:fill="auto"/>
          </w:tcPr>
          <w:p w:rsidR="00D61234" w:rsidRPr="00FD6621" w:rsidRDefault="00D61234" w:rsidP="000712E1">
            <w:pPr>
              <w:rPr>
                <w:rFonts w:eastAsia="Calibri"/>
                <w:lang w:val="uk-UA"/>
              </w:rPr>
            </w:pPr>
            <w:r w:rsidRPr="00FD6621">
              <w:rPr>
                <w:rFonts w:eastAsia="Calibri"/>
                <w:lang w:val="uk-UA"/>
              </w:rPr>
              <w:t>Картопля</w:t>
            </w:r>
          </w:p>
        </w:tc>
        <w:tc>
          <w:tcPr>
            <w:tcW w:w="1576" w:type="dxa"/>
            <w:gridSpan w:val="3"/>
            <w:tcBorders>
              <w:top w:val="nil"/>
              <w:left w:val="single" w:sz="4" w:space="0" w:color="auto"/>
              <w:bottom w:val="nil"/>
              <w:right w:val="single" w:sz="4" w:space="0" w:color="auto"/>
            </w:tcBorders>
            <w:shd w:val="clear" w:color="auto" w:fill="auto"/>
          </w:tcPr>
          <w:p w:rsidR="00D61234" w:rsidRPr="00FD6621" w:rsidRDefault="00D61234" w:rsidP="000712E1">
            <w:pPr>
              <w:jc w:val="center"/>
              <w:rPr>
                <w:rFonts w:eastAsia="Calibri"/>
                <w:lang w:val="uk-UA"/>
              </w:rPr>
            </w:pPr>
            <w:r w:rsidRPr="00FD6621">
              <w:rPr>
                <w:rFonts w:eastAsia="Calibri"/>
                <w:lang w:val="uk-UA"/>
              </w:rPr>
              <w:t>70гр.</w:t>
            </w:r>
          </w:p>
        </w:tc>
        <w:tc>
          <w:tcPr>
            <w:tcW w:w="3148" w:type="dxa"/>
            <w:gridSpan w:val="3"/>
            <w:tcBorders>
              <w:top w:val="nil"/>
              <w:left w:val="single" w:sz="4" w:space="0" w:color="auto"/>
              <w:bottom w:val="nil"/>
              <w:right w:val="single" w:sz="4" w:space="0" w:color="auto"/>
            </w:tcBorders>
            <w:shd w:val="clear" w:color="auto" w:fill="auto"/>
          </w:tcPr>
          <w:p w:rsidR="00D61234" w:rsidRPr="00FD6621" w:rsidRDefault="00D61234" w:rsidP="000712E1">
            <w:pPr>
              <w:jc w:val="center"/>
              <w:rPr>
                <w:rFonts w:eastAsia="Calibri"/>
                <w:lang w:val="uk-UA"/>
              </w:rPr>
            </w:pPr>
            <w:r w:rsidRPr="00FD6621">
              <w:rPr>
                <w:rFonts w:eastAsia="Calibri"/>
                <w:lang w:val="uk-UA"/>
              </w:rPr>
              <w:t>20</w:t>
            </w:r>
          </w:p>
        </w:tc>
        <w:tc>
          <w:tcPr>
            <w:tcW w:w="2947" w:type="dxa"/>
            <w:tcBorders>
              <w:top w:val="nil"/>
              <w:left w:val="single" w:sz="4" w:space="0" w:color="auto"/>
              <w:bottom w:val="nil"/>
              <w:right w:val="single" w:sz="4" w:space="0" w:color="auto"/>
            </w:tcBorders>
            <w:shd w:val="clear" w:color="auto" w:fill="auto"/>
          </w:tcPr>
          <w:p w:rsidR="00D61234" w:rsidRPr="00FD6621" w:rsidRDefault="00D61234" w:rsidP="000712E1">
            <w:pPr>
              <w:jc w:val="center"/>
              <w:rPr>
                <w:rFonts w:eastAsia="Calibri"/>
                <w:lang w:val="uk-UA"/>
              </w:rPr>
            </w:pPr>
            <w:r w:rsidRPr="00FD6621">
              <w:rPr>
                <w:rFonts w:eastAsia="Calibri"/>
                <w:lang w:val="uk-UA"/>
              </w:rPr>
              <w:t>1,4</w:t>
            </w:r>
          </w:p>
        </w:tc>
      </w:tr>
      <w:tr w:rsidR="00D61234" w:rsidRPr="00530456" w:rsidTr="00C64B9A">
        <w:trPr>
          <w:trHeight w:val="70"/>
        </w:trPr>
        <w:tc>
          <w:tcPr>
            <w:tcW w:w="2677" w:type="dxa"/>
            <w:vMerge/>
            <w:tcBorders>
              <w:left w:val="single" w:sz="4" w:space="0" w:color="auto"/>
              <w:right w:val="single" w:sz="4" w:space="0" w:color="auto"/>
            </w:tcBorders>
            <w:shd w:val="clear" w:color="auto" w:fill="auto"/>
          </w:tcPr>
          <w:p w:rsidR="00D61234" w:rsidRPr="00FD6621" w:rsidRDefault="00D61234" w:rsidP="000712E1">
            <w:pPr>
              <w:rPr>
                <w:rFonts w:eastAsia="Calibri"/>
                <w:lang w:val="uk-UA"/>
              </w:rPr>
            </w:pPr>
          </w:p>
        </w:tc>
        <w:tc>
          <w:tcPr>
            <w:tcW w:w="1576" w:type="dxa"/>
            <w:gridSpan w:val="3"/>
            <w:tcBorders>
              <w:top w:val="nil"/>
              <w:left w:val="single" w:sz="4" w:space="0" w:color="auto"/>
            </w:tcBorders>
            <w:shd w:val="clear" w:color="auto" w:fill="auto"/>
          </w:tcPr>
          <w:p w:rsidR="00D61234" w:rsidRPr="00FD6621" w:rsidRDefault="00D61234" w:rsidP="000712E1">
            <w:pPr>
              <w:rPr>
                <w:rFonts w:eastAsia="Calibri"/>
                <w:lang w:val="uk-UA"/>
              </w:rPr>
            </w:pPr>
          </w:p>
        </w:tc>
        <w:tc>
          <w:tcPr>
            <w:tcW w:w="3148" w:type="dxa"/>
            <w:gridSpan w:val="3"/>
            <w:tcBorders>
              <w:top w:val="nil"/>
              <w:left w:val="single" w:sz="4" w:space="0" w:color="auto"/>
            </w:tcBorders>
            <w:shd w:val="clear" w:color="auto" w:fill="auto"/>
          </w:tcPr>
          <w:p w:rsidR="00D61234" w:rsidRPr="00FD6621" w:rsidRDefault="00D61234" w:rsidP="000712E1">
            <w:pPr>
              <w:rPr>
                <w:rFonts w:eastAsia="Calibri"/>
                <w:lang w:val="uk-UA"/>
              </w:rPr>
            </w:pPr>
          </w:p>
        </w:tc>
        <w:tc>
          <w:tcPr>
            <w:tcW w:w="2947" w:type="dxa"/>
            <w:tcBorders>
              <w:top w:val="nil"/>
              <w:left w:val="single" w:sz="4" w:space="0" w:color="auto"/>
            </w:tcBorders>
            <w:shd w:val="clear" w:color="auto" w:fill="auto"/>
          </w:tcPr>
          <w:p w:rsidR="00D61234" w:rsidRPr="00FD6621" w:rsidRDefault="00D61234" w:rsidP="000712E1">
            <w:pPr>
              <w:rPr>
                <w:rFonts w:eastAsia="Calibri"/>
                <w:lang w:val="uk-UA"/>
              </w:rPr>
            </w:pP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Цибуля</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8гр.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27</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0,22</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Морква</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10гр.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35</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0,35</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Олія</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3 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95,74</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0,29</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 xml:space="preserve">Масло </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211,02</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0,42</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Зелень</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1 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100</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0,1</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Сметана</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3 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92,06</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0,28</w:t>
            </w:r>
          </w:p>
        </w:tc>
      </w:tr>
      <w:tr w:rsidR="00D61234" w:rsidRPr="00530456" w:rsidTr="00C64B9A">
        <w:trPr>
          <w:trHeight w:val="315"/>
        </w:trPr>
        <w:tc>
          <w:tcPr>
            <w:tcW w:w="2677" w:type="dxa"/>
            <w:vMerge w:val="restart"/>
            <w:shd w:val="clear" w:color="auto" w:fill="auto"/>
          </w:tcPr>
          <w:p w:rsidR="00D61234" w:rsidRPr="00FD6621" w:rsidRDefault="00D61234" w:rsidP="000712E1">
            <w:pPr>
              <w:jc w:val="center"/>
              <w:rPr>
                <w:rFonts w:eastAsia="Calibri"/>
                <w:lang w:val="uk-UA"/>
              </w:rPr>
            </w:pPr>
            <w:r w:rsidRPr="00FD6621">
              <w:rPr>
                <w:rFonts w:eastAsia="Calibri"/>
                <w:b/>
                <w:i/>
                <w:lang w:val="uk-UA"/>
              </w:rPr>
              <w:t>Плов з  м</w:t>
            </w:r>
            <w:r w:rsidRPr="00FD6621">
              <w:rPr>
                <w:rFonts w:eastAsia="Calibri"/>
                <w:b/>
                <w:i/>
                <w:lang w:val="en-US"/>
              </w:rPr>
              <w:t>’</w:t>
            </w:r>
            <w:r w:rsidRPr="00FD6621">
              <w:rPr>
                <w:rFonts w:eastAsia="Calibri"/>
                <w:b/>
                <w:i/>
                <w:lang w:val="uk-UA"/>
              </w:rPr>
              <w:t>ясом</w:t>
            </w:r>
          </w:p>
        </w:tc>
        <w:tc>
          <w:tcPr>
            <w:tcW w:w="1576" w:type="dxa"/>
            <w:gridSpan w:val="3"/>
            <w:vMerge w:val="restart"/>
            <w:shd w:val="clear" w:color="auto" w:fill="auto"/>
          </w:tcPr>
          <w:p w:rsidR="00D61234" w:rsidRPr="00FD6621" w:rsidRDefault="00D61234" w:rsidP="000712E1">
            <w:pPr>
              <w:jc w:val="center"/>
              <w:rPr>
                <w:rFonts w:eastAsia="Calibri"/>
                <w:lang w:val="uk-UA"/>
              </w:rPr>
            </w:pPr>
            <w:r w:rsidRPr="00FD6621">
              <w:rPr>
                <w:rFonts w:eastAsia="Calibri"/>
                <w:b/>
                <w:i/>
                <w:lang w:val="uk-UA"/>
              </w:rPr>
              <w:t>130гр.</w:t>
            </w:r>
          </w:p>
        </w:tc>
        <w:tc>
          <w:tcPr>
            <w:tcW w:w="3148" w:type="dxa"/>
            <w:gridSpan w:val="3"/>
            <w:tcBorders>
              <w:bottom w:val="nil"/>
            </w:tcBorders>
            <w:shd w:val="clear" w:color="auto" w:fill="auto"/>
          </w:tcPr>
          <w:p w:rsidR="00D61234" w:rsidRPr="00FD6621" w:rsidRDefault="00D61234" w:rsidP="000712E1">
            <w:pPr>
              <w:jc w:val="center"/>
              <w:rPr>
                <w:rFonts w:eastAsia="Calibri"/>
                <w:lang w:val="uk-UA"/>
              </w:rPr>
            </w:pPr>
          </w:p>
        </w:tc>
        <w:tc>
          <w:tcPr>
            <w:tcW w:w="2947" w:type="dxa"/>
            <w:tcBorders>
              <w:bottom w:val="nil"/>
            </w:tcBorders>
            <w:shd w:val="clear" w:color="auto" w:fill="auto"/>
          </w:tcPr>
          <w:p w:rsidR="00D61234" w:rsidRPr="00FD6621" w:rsidRDefault="00D61234" w:rsidP="000712E1">
            <w:pPr>
              <w:jc w:val="center"/>
              <w:rPr>
                <w:rFonts w:eastAsia="Calibri"/>
                <w:lang w:val="uk-UA"/>
              </w:rPr>
            </w:pPr>
          </w:p>
        </w:tc>
      </w:tr>
      <w:tr w:rsidR="00D61234" w:rsidRPr="00530456" w:rsidTr="00C64B9A">
        <w:trPr>
          <w:trHeight w:val="70"/>
        </w:trPr>
        <w:tc>
          <w:tcPr>
            <w:tcW w:w="2677" w:type="dxa"/>
            <w:vMerge/>
            <w:shd w:val="clear" w:color="auto" w:fill="auto"/>
          </w:tcPr>
          <w:p w:rsidR="00D61234" w:rsidRPr="00FD6621" w:rsidRDefault="00D61234" w:rsidP="000712E1">
            <w:pPr>
              <w:jc w:val="center"/>
              <w:rPr>
                <w:rFonts w:eastAsia="Calibri"/>
                <w:lang w:val="uk-UA"/>
              </w:rPr>
            </w:pPr>
          </w:p>
        </w:tc>
        <w:tc>
          <w:tcPr>
            <w:tcW w:w="1576" w:type="dxa"/>
            <w:gridSpan w:val="3"/>
            <w:vMerge/>
            <w:shd w:val="clear" w:color="auto" w:fill="auto"/>
          </w:tcPr>
          <w:p w:rsidR="00D61234" w:rsidRPr="00FD6621" w:rsidRDefault="00D61234" w:rsidP="000712E1">
            <w:pPr>
              <w:jc w:val="center"/>
              <w:rPr>
                <w:rFonts w:eastAsia="Calibri"/>
                <w:lang w:val="uk-UA"/>
              </w:rPr>
            </w:pPr>
          </w:p>
        </w:tc>
        <w:tc>
          <w:tcPr>
            <w:tcW w:w="3148" w:type="dxa"/>
            <w:gridSpan w:val="3"/>
            <w:tcBorders>
              <w:top w:val="nil"/>
            </w:tcBorders>
            <w:shd w:val="clear" w:color="auto" w:fill="auto"/>
          </w:tcPr>
          <w:p w:rsidR="00D61234" w:rsidRPr="00FD6621" w:rsidRDefault="00D61234" w:rsidP="000712E1">
            <w:pPr>
              <w:rPr>
                <w:rFonts w:eastAsia="Calibri"/>
                <w:lang w:val="uk-UA"/>
              </w:rPr>
            </w:pPr>
          </w:p>
        </w:tc>
        <w:tc>
          <w:tcPr>
            <w:tcW w:w="2947" w:type="dxa"/>
            <w:tcBorders>
              <w:top w:val="nil"/>
            </w:tcBorders>
            <w:shd w:val="clear" w:color="auto" w:fill="auto"/>
          </w:tcPr>
          <w:p w:rsidR="00D61234" w:rsidRPr="00FD6621" w:rsidRDefault="00D61234" w:rsidP="000712E1">
            <w:pPr>
              <w:rPr>
                <w:rFonts w:eastAsia="Calibri"/>
                <w:lang w:val="uk-UA"/>
              </w:rPr>
            </w:pP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en-US"/>
              </w:rPr>
            </w:pPr>
            <w:r w:rsidRPr="00FD6621">
              <w:rPr>
                <w:rFonts w:eastAsia="Calibri"/>
                <w:lang w:val="uk-UA"/>
              </w:rPr>
              <w:t>М</w:t>
            </w:r>
            <w:r w:rsidRPr="00FD6621">
              <w:rPr>
                <w:rFonts w:eastAsia="Calibri"/>
                <w:lang w:val="en-US"/>
              </w:rPr>
              <w:t>’</w:t>
            </w:r>
            <w:r w:rsidRPr="00FD6621">
              <w:rPr>
                <w:rFonts w:eastAsia="Calibri"/>
                <w:lang w:val="uk-UA"/>
              </w:rPr>
              <w:t>ясо свинини</w:t>
            </w:r>
          </w:p>
        </w:tc>
        <w:tc>
          <w:tcPr>
            <w:tcW w:w="1576" w:type="dxa"/>
            <w:gridSpan w:val="3"/>
            <w:shd w:val="clear" w:color="auto" w:fill="auto"/>
          </w:tcPr>
          <w:p w:rsidR="00D61234" w:rsidRPr="00FD6621" w:rsidRDefault="00D61234" w:rsidP="000712E1">
            <w:pPr>
              <w:jc w:val="center"/>
              <w:rPr>
                <w:rFonts w:eastAsia="Calibri"/>
                <w:lang w:val="en-US"/>
              </w:rPr>
            </w:pPr>
            <w:r w:rsidRPr="00FD6621">
              <w:rPr>
                <w:rFonts w:eastAsia="Calibri"/>
                <w:lang w:val="uk-UA"/>
              </w:rPr>
              <w:t>51 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155</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7,91</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Рис</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30 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67</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2,01</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Цибуля</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10 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27</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0,27</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Морква</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18гр.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35</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0,63</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Олія</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3 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95,74</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0,29</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 xml:space="preserve">Масло </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211,02</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0,42</w:t>
            </w:r>
          </w:p>
        </w:tc>
      </w:tr>
      <w:tr w:rsidR="00D61234" w:rsidRPr="00530456" w:rsidTr="00C64B9A">
        <w:trPr>
          <w:trHeight w:val="315"/>
        </w:trPr>
        <w:tc>
          <w:tcPr>
            <w:tcW w:w="2677" w:type="dxa"/>
            <w:shd w:val="clear" w:color="auto" w:fill="auto"/>
          </w:tcPr>
          <w:p w:rsidR="00D61234" w:rsidRPr="00FD6621" w:rsidRDefault="00D61234" w:rsidP="000712E1">
            <w:pPr>
              <w:rPr>
                <w:rFonts w:eastAsia="Calibri"/>
                <w:lang w:val="uk-UA"/>
              </w:rPr>
            </w:pPr>
            <w:r w:rsidRPr="00FD6621">
              <w:rPr>
                <w:rFonts w:eastAsia="Calibri"/>
                <w:lang w:val="uk-UA"/>
              </w:rPr>
              <w:t>Томат</w:t>
            </w:r>
          </w:p>
        </w:tc>
        <w:tc>
          <w:tcPr>
            <w:tcW w:w="1576"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2гр.</w:t>
            </w:r>
          </w:p>
        </w:tc>
        <w:tc>
          <w:tcPr>
            <w:tcW w:w="3148"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98,52</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0,2</w:t>
            </w:r>
          </w:p>
        </w:tc>
      </w:tr>
      <w:tr w:rsidR="00D61234" w:rsidRPr="00530456" w:rsidTr="00C64B9A">
        <w:trPr>
          <w:trHeight w:val="345"/>
        </w:trPr>
        <w:tc>
          <w:tcPr>
            <w:tcW w:w="2691" w:type="dxa"/>
            <w:gridSpan w:val="2"/>
            <w:shd w:val="clear" w:color="auto" w:fill="auto"/>
          </w:tcPr>
          <w:p w:rsidR="00D61234" w:rsidRPr="00FD6621" w:rsidRDefault="00D61234" w:rsidP="000712E1">
            <w:pPr>
              <w:jc w:val="center"/>
              <w:rPr>
                <w:rFonts w:eastAsia="Calibri"/>
              </w:rPr>
            </w:pPr>
            <w:r w:rsidRPr="00FD6621">
              <w:rPr>
                <w:rFonts w:eastAsia="Calibri"/>
                <w:b/>
                <w:i/>
                <w:lang w:val="uk-UA"/>
              </w:rPr>
              <w:t xml:space="preserve">Салат </w:t>
            </w:r>
          </w:p>
        </w:tc>
        <w:tc>
          <w:tcPr>
            <w:tcW w:w="1602" w:type="dxa"/>
            <w:gridSpan w:val="4"/>
            <w:shd w:val="clear" w:color="auto" w:fill="auto"/>
          </w:tcPr>
          <w:p w:rsidR="00D61234" w:rsidRPr="00FD6621" w:rsidRDefault="00D61234" w:rsidP="000712E1">
            <w:pPr>
              <w:jc w:val="center"/>
              <w:rPr>
                <w:rFonts w:eastAsia="Calibri"/>
              </w:rPr>
            </w:pPr>
            <w:r w:rsidRPr="00FD6621">
              <w:rPr>
                <w:rFonts w:eastAsia="Calibri"/>
                <w:b/>
                <w:i/>
                <w:lang w:val="uk-UA"/>
              </w:rPr>
              <w:t>50гр.</w:t>
            </w:r>
          </w:p>
        </w:tc>
        <w:tc>
          <w:tcPr>
            <w:tcW w:w="6055" w:type="dxa"/>
            <w:gridSpan w:val="2"/>
            <w:shd w:val="clear" w:color="auto" w:fill="auto"/>
          </w:tcPr>
          <w:p w:rsidR="00D61234" w:rsidRPr="00FD6621" w:rsidRDefault="00D61234" w:rsidP="000712E1">
            <w:pPr>
              <w:rPr>
                <w:rFonts w:eastAsia="Calibri"/>
              </w:rPr>
            </w:pPr>
          </w:p>
        </w:tc>
      </w:tr>
      <w:tr w:rsidR="00D61234" w:rsidRPr="00530456" w:rsidTr="00C64B9A">
        <w:trPr>
          <w:trHeight w:val="252"/>
        </w:trPr>
        <w:tc>
          <w:tcPr>
            <w:tcW w:w="10348" w:type="dxa"/>
            <w:gridSpan w:val="8"/>
            <w:tcBorders>
              <w:top w:val="nil"/>
              <w:left w:val="nil"/>
              <w:right w:val="nil"/>
            </w:tcBorders>
            <w:shd w:val="clear" w:color="auto" w:fill="auto"/>
          </w:tcPr>
          <w:p w:rsidR="00D61234" w:rsidRPr="00FD6621" w:rsidRDefault="00D61234" w:rsidP="000712E1">
            <w:pPr>
              <w:jc w:val="center"/>
              <w:rPr>
                <w:rFonts w:eastAsia="Calibri"/>
                <w:b/>
                <w:i/>
                <w:lang w:val="uk-UA"/>
              </w:rPr>
            </w:pPr>
          </w:p>
          <w:p w:rsidR="00D61234" w:rsidRPr="00FD6621" w:rsidRDefault="00D61234" w:rsidP="000712E1">
            <w:pPr>
              <w:rPr>
                <w:rFonts w:eastAsia="Calibri"/>
              </w:rPr>
            </w:pPr>
          </w:p>
        </w:tc>
      </w:tr>
      <w:tr w:rsidR="00D61234" w:rsidRPr="00530456" w:rsidTr="00C64B9A">
        <w:trPr>
          <w:trHeight w:val="315"/>
        </w:trPr>
        <w:tc>
          <w:tcPr>
            <w:tcW w:w="2699" w:type="dxa"/>
            <w:gridSpan w:val="3"/>
            <w:shd w:val="clear" w:color="auto" w:fill="auto"/>
          </w:tcPr>
          <w:p w:rsidR="00D61234" w:rsidRPr="00FD6621" w:rsidRDefault="00D61234" w:rsidP="000712E1">
            <w:pPr>
              <w:rPr>
                <w:rFonts w:eastAsia="Calibri"/>
                <w:lang w:val="uk-UA"/>
              </w:rPr>
            </w:pPr>
            <w:r w:rsidRPr="00FD6621">
              <w:rPr>
                <w:rFonts w:eastAsia="Calibri"/>
                <w:lang w:val="uk-UA"/>
              </w:rPr>
              <w:t>Помідор</w:t>
            </w:r>
          </w:p>
        </w:tc>
        <w:tc>
          <w:tcPr>
            <w:tcW w:w="1594"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25гр.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50</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1,25</w:t>
            </w:r>
          </w:p>
        </w:tc>
      </w:tr>
      <w:tr w:rsidR="00D61234" w:rsidRPr="00530456" w:rsidTr="00C64B9A">
        <w:trPr>
          <w:trHeight w:val="315"/>
        </w:trPr>
        <w:tc>
          <w:tcPr>
            <w:tcW w:w="2699" w:type="dxa"/>
            <w:gridSpan w:val="3"/>
            <w:shd w:val="clear" w:color="auto" w:fill="auto"/>
          </w:tcPr>
          <w:p w:rsidR="00D61234" w:rsidRPr="00FD6621" w:rsidRDefault="00D61234" w:rsidP="000712E1">
            <w:pPr>
              <w:rPr>
                <w:rFonts w:eastAsia="Calibri"/>
                <w:lang w:val="uk-UA"/>
              </w:rPr>
            </w:pPr>
            <w:r w:rsidRPr="00FD6621">
              <w:rPr>
                <w:rFonts w:eastAsia="Calibri"/>
                <w:lang w:val="uk-UA"/>
              </w:rPr>
              <w:t>Огірок</w:t>
            </w:r>
          </w:p>
        </w:tc>
        <w:tc>
          <w:tcPr>
            <w:tcW w:w="1594"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25гр.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50</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1,25</w:t>
            </w:r>
          </w:p>
        </w:tc>
      </w:tr>
      <w:tr w:rsidR="00D61234" w:rsidRPr="00530456" w:rsidTr="00C64B9A">
        <w:trPr>
          <w:trHeight w:val="315"/>
        </w:trPr>
        <w:tc>
          <w:tcPr>
            <w:tcW w:w="2699" w:type="dxa"/>
            <w:gridSpan w:val="3"/>
            <w:shd w:val="clear" w:color="auto" w:fill="auto"/>
          </w:tcPr>
          <w:p w:rsidR="00D61234" w:rsidRPr="00FD6621" w:rsidRDefault="00D61234" w:rsidP="000712E1">
            <w:pPr>
              <w:rPr>
                <w:rFonts w:eastAsia="Calibri"/>
                <w:lang w:val="uk-UA"/>
              </w:rPr>
            </w:pPr>
            <w:r w:rsidRPr="00FD6621">
              <w:rPr>
                <w:rFonts w:eastAsia="Calibri"/>
                <w:lang w:val="uk-UA"/>
              </w:rPr>
              <w:lastRenderedPageBreak/>
              <w:t>Цибуля</w:t>
            </w:r>
          </w:p>
        </w:tc>
        <w:tc>
          <w:tcPr>
            <w:tcW w:w="1594"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6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27</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0,16</w:t>
            </w:r>
          </w:p>
        </w:tc>
      </w:tr>
      <w:tr w:rsidR="00D61234" w:rsidRPr="00530456" w:rsidTr="00C64B9A">
        <w:trPr>
          <w:trHeight w:val="315"/>
        </w:trPr>
        <w:tc>
          <w:tcPr>
            <w:tcW w:w="2699" w:type="dxa"/>
            <w:gridSpan w:val="3"/>
            <w:shd w:val="clear" w:color="auto" w:fill="auto"/>
          </w:tcPr>
          <w:p w:rsidR="00D61234" w:rsidRPr="00FD6621" w:rsidRDefault="00D61234" w:rsidP="000712E1">
            <w:pPr>
              <w:rPr>
                <w:rFonts w:eastAsia="Calibri"/>
                <w:lang w:val="uk-UA"/>
              </w:rPr>
            </w:pPr>
            <w:r w:rsidRPr="00FD6621">
              <w:rPr>
                <w:rFonts w:eastAsia="Calibri"/>
                <w:lang w:val="uk-UA"/>
              </w:rPr>
              <w:t xml:space="preserve">Олія </w:t>
            </w:r>
          </w:p>
        </w:tc>
        <w:tc>
          <w:tcPr>
            <w:tcW w:w="1594"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95,74</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0,19</w:t>
            </w:r>
          </w:p>
        </w:tc>
      </w:tr>
      <w:tr w:rsidR="00D61234" w:rsidRPr="00530456" w:rsidTr="00C64B9A">
        <w:trPr>
          <w:trHeight w:val="315"/>
        </w:trPr>
        <w:tc>
          <w:tcPr>
            <w:tcW w:w="2699" w:type="dxa"/>
            <w:gridSpan w:val="3"/>
            <w:shd w:val="clear" w:color="auto" w:fill="auto"/>
          </w:tcPr>
          <w:p w:rsidR="00D61234" w:rsidRPr="00FD6621" w:rsidRDefault="00D61234" w:rsidP="000712E1">
            <w:pPr>
              <w:jc w:val="center"/>
              <w:rPr>
                <w:rFonts w:eastAsia="Calibri"/>
                <w:lang w:val="uk-UA"/>
              </w:rPr>
            </w:pPr>
            <w:r w:rsidRPr="00FD6621">
              <w:rPr>
                <w:rFonts w:eastAsia="Calibri"/>
                <w:b/>
                <w:i/>
                <w:lang w:val="uk-UA"/>
              </w:rPr>
              <w:t>Компот</w:t>
            </w:r>
          </w:p>
        </w:tc>
        <w:tc>
          <w:tcPr>
            <w:tcW w:w="1594" w:type="dxa"/>
            <w:gridSpan w:val="3"/>
            <w:shd w:val="clear" w:color="auto" w:fill="auto"/>
          </w:tcPr>
          <w:p w:rsidR="00D61234" w:rsidRPr="00FD6621" w:rsidRDefault="00D61234" w:rsidP="000712E1">
            <w:pPr>
              <w:jc w:val="center"/>
              <w:rPr>
                <w:rFonts w:eastAsia="Calibri"/>
                <w:lang w:val="uk-UA"/>
              </w:rPr>
            </w:pPr>
            <w:r w:rsidRPr="00FD6621">
              <w:rPr>
                <w:rFonts w:eastAsia="Calibri"/>
                <w:b/>
                <w:i/>
                <w:lang w:val="uk-UA"/>
              </w:rPr>
              <w:t>200гр.</w:t>
            </w:r>
          </w:p>
        </w:tc>
        <w:tc>
          <w:tcPr>
            <w:tcW w:w="6055" w:type="dxa"/>
            <w:gridSpan w:val="2"/>
            <w:shd w:val="clear" w:color="auto" w:fill="auto"/>
          </w:tcPr>
          <w:p w:rsidR="00D61234" w:rsidRPr="00FD6621" w:rsidRDefault="00D61234" w:rsidP="000712E1">
            <w:pPr>
              <w:rPr>
                <w:rFonts w:eastAsia="Calibri"/>
                <w:lang w:val="uk-UA"/>
              </w:rPr>
            </w:pPr>
          </w:p>
        </w:tc>
      </w:tr>
      <w:tr w:rsidR="00D61234" w:rsidRPr="00530456" w:rsidTr="00C64B9A">
        <w:trPr>
          <w:trHeight w:val="315"/>
        </w:trPr>
        <w:tc>
          <w:tcPr>
            <w:tcW w:w="2699" w:type="dxa"/>
            <w:gridSpan w:val="3"/>
            <w:shd w:val="clear" w:color="auto" w:fill="auto"/>
          </w:tcPr>
          <w:p w:rsidR="00D61234" w:rsidRPr="00FD6621" w:rsidRDefault="00D61234" w:rsidP="000712E1">
            <w:pPr>
              <w:rPr>
                <w:rFonts w:eastAsia="Calibri"/>
                <w:lang w:val="uk-UA"/>
              </w:rPr>
            </w:pPr>
            <w:r w:rsidRPr="00FD6621">
              <w:rPr>
                <w:rFonts w:eastAsia="Calibri"/>
                <w:lang w:val="uk-UA"/>
              </w:rPr>
              <w:t>Полуниця св.</w:t>
            </w:r>
          </w:p>
        </w:tc>
        <w:tc>
          <w:tcPr>
            <w:tcW w:w="1594"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25гр.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50</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1,25</w:t>
            </w:r>
          </w:p>
        </w:tc>
      </w:tr>
      <w:tr w:rsidR="00D61234" w:rsidRPr="00530456" w:rsidTr="00C64B9A">
        <w:trPr>
          <w:trHeight w:val="315"/>
        </w:trPr>
        <w:tc>
          <w:tcPr>
            <w:tcW w:w="2699" w:type="dxa"/>
            <w:gridSpan w:val="3"/>
            <w:shd w:val="clear" w:color="auto" w:fill="auto"/>
          </w:tcPr>
          <w:p w:rsidR="00D61234" w:rsidRPr="00FD6621" w:rsidRDefault="00D61234" w:rsidP="000712E1">
            <w:pPr>
              <w:rPr>
                <w:rFonts w:eastAsia="Calibri"/>
                <w:lang w:val="uk-UA"/>
              </w:rPr>
            </w:pPr>
            <w:r w:rsidRPr="00FD6621">
              <w:rPr>
                <w:rFonts w:eastAsia="Calibri"/>
                <w:lang w:val="uk-UA"/>
              </w:rPr>
              <w:t>Черешня</w:t>
            </w:r>
          </w:p>
        </w:tc>
        <w:tc>
          <w:tcPr>
            <w:tcW w:w="1594"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25гр.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45</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1,3</w:t>
            </w:r>
          </w:p>
        </w:tc>
      </w:tr>
      <w:tr w:rsidR="00D61234" w:rsidRPr="00530456" w:rsidTr="00C64B9A">
        <w:trPr>
          <w:trHeight w:val="315"/>
        </w:trPr>
        <w:tc>
          <w:tcPr>
            <w:tcW w:w="2699" w:type="dxa"/>
            <w:gridSpan w:val="3"/>
            <w:shd w:val="clear" w:color="auto" w:fill="auto"/>
          </w:tcPr>
          <w:p w:rsidR="00D61234" w:rsidRPr="00FD6621" w:rsidRDefault="00D61234" w:rsidP="000712E1">
            <w:pPr>
              <w:rPr>
                <w:rFonts w:eastAsia="Calibri"/>
                <w:lang w:val="uk-UA"/>
              </w:rPr>
            </w:pPr>
            <w:r w:rsidRPr="00FD6621">
              <w:rPr>
                <w:rFonts w:eastAsia="Calibri"/>
                <w:lang w:val="uk-UA"/>
              </w:rPr>
              <w:t>Цукор</w:t>
            </w:r>
          </w:p>
        </w:tc>
        <w:tc>
          <w:tcPr>
            <w:tcW w:w="1594" w:type="dxa"/>
            <w:gridSpan w:val="3"/>
            <w:shd w:val="clear" w:color="auto" w:fill="auto"/>
          </w:tcPr>
          <w:p w:rsidR="00D61234" w:rsidRPr="00FD6621" w:rsidRDefault="00D61234" w:rsidP="000712E1">
            <w:pPr>
              <w:jc w:val="center"/>
              <w:rPr>
                <w:rFonts w:eastAsia="Calibri"/>
                <w:lang w:val="uk-UA"/>
              </w:rPr>
            </w:pPr>
            <w:r w:rsidRPr="00FD6621">
              <w:rPr>
                <w:rFonts w:eastAsia="Calibri"/>
                <w:lang w:val="uk-UA"/>
              </w:rPr>
              <w:t>8гр.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43,17</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0,35</w:t>
            </w:r>
          </w:p>
        </w:tc>
      </w:tr>
      <w:tr w:rsidR="00D61234" w:rsidRPr="00530456" w:rsidTr="00C64B9A">
        <w:trPr>
          <w:trHeight w:val="315"/>
        </w:trPr>
        <w:tc>
          <w:tcPr>
            <w:tcW w:w="2699" w:type="dxa"/>
            <w:gridSpan w:val="3"/>
            <w:shd w:val="clear" w:color="auto" w:fill="auto"/>
          </w:tcPr>
          <w:p w:rsidR="00D61234" w:rsidRPr="00FD6621" w:rsidRDefault="00D61234" w:rsidP="000712E1">
            <w:pPr>
              <w:rPr>
                <w:rFonts w:eastAsia="Calibri"/>
                <w:b/>
                <w:i/>
                <w:lang w:val="uk-UA"/>
              </w:rPr>
            </w:pPr>
            <w:r w:rsidRPr="00FD6621">
              <w:rPr>
                <w:rFonts w:eastAsia="Calibri"/>
                <w:b/>
                <w:i/>
                <w:lang w:val="uk-UA"/>
              </w:rPr>
              <w:t>Хліб</w:t>
            </w:r>
          </w:p>
        </w:tc>
        <w:tc>
          <w:tcPr>
            <w:tcW w:w="1594" w:type="dxa"/>
            <w:gridSpan w:val="3"/>
            <w:shd w:val="clear" w:color="auto" w:fill="auto"/>
          </w:tcPr>
          <w:p w:rsidR="00D61234" w:rsidRPr="00FD6621" w:rsidRDefault="00D61234" w:rsidP="000712E1">
            <w:pPr>
              <w:jc w:val="center"/>
              <w:rPr>
                <w:rFonts w:eastAsia="Calibri"/>
                <w:b/>
                <w:i/>
                <w:lang w:val="uk-UA"/>
              </w:rPr>
            </w:pPr>
            <w:r w:rsidRPr="00FD6621">
              <w:rPr>
                <w:rFonts w:eastAsia="Calibri"/>
                <w:b/>
                <w:i/>
                <w:lang w:val="uk-UA"/>
              </w:rPr>
              <w:t>30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27,56</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0,81</w:t>
            </w:r>
          </w:p>
        </w:tc>
      </w:tr>
      <w:tr w:rsidR="00D61234" w:rsidRPr="00530456" w:rsidTr="00C64B9A">
        <w:trPr>
          <w:trHeight w:val="336"/>
        </w:trPr>
        <w:tc>
          <w:tcPr>
            <w:tcW w:w="2699" w:type="dxa"/>
            <w:gridSpan w:val="3"/>
            <w:shd w:val="clear" w:color="auto" w:fill="auto"/>
          </w:tcPr>
          <w:p w:rsidR="00D61234" w:rsidRPr="00FD6621" w:rsidRDefault="00D61234" w:rsidP="000712E1">
            <w:pPr>
              <w:rPr>
                <w:rFonts w:eastAsia="Calibri"/>
                <w:sz w:val="28"/>
                <w:szCs w:val="28"/>
                <w:lang w:val="uk-UA"/>
              </w:rPr>
            </w:pPr>
            <w:r w:rsidRPr="00FD6621">
              <w:rPr>
                <w:rFonts w:eastAsia="Calibri"/>
                <w:b/>
                <w:sz w:val="28"/>
                <w:szCs w:val="28"/>
                <w:lang w:val="uk-UA"/>
              </w:rPr>
              <w:t>Полуденок</w:t>
            </w:r>
          </w:p>
        </w:tc>
        <w:tc>
          <w:tcPr>
            <w:tcW w:w="1594" w:type="dxa"/>
            <w:gridSpan w:val="3"/>
            <w:shd w:val="clear" w:color="auto" w:fill="auto"/>
          </w:tcPr>
          <w:p w:rsidR="00D61234" w:rsidRPr="00FD6621" w:rsidRDefault="00D61234" w:rsidP="000712E1">
            <w:pPr>
              <w:rPr>
                <w:rFonts w:eastAsia="Calibri"/>
                <w:sz w:val="28"/>
                <w:szCs w:val="28"/>
                <w:lang w:val="uk-UA"/>
              </w:rPr>
            </w:pPr>
          </w:p>
        </w:tc>
        <w:tc>
          <w:tcPr>
            <w:tcW w:w="3108" w:type="dxa"/>
            <w:shd w:val="clear" w:color="auto" w:fill="auto"/>
          </w:tcPr>
          <w:p w:rsidR="00D61234" w:rsidRPr="00FD6621" w:rsidRDefault="00D61234" w:rsidP="000712E1">
            <w:pPr>
              <w:rPr>
                <w:rFonts w:eastAsia="Calibri"/>
                <w:lang w:val="uk-UA"/>
              </w:rPr>
            </w:pP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b/>
                <w:lang w:val="uk-UA"/>
              </w:rPr>
              <w:t>10,47</w:t>
            </w:r>
          </w:p>
        </w:tc>
      </w:tr>
      <w:tr w:rsidR="00D61234" w:rsidRPr="00530456" w:rsidTr="00C64B9A">
        <w:trPr>
          <w:trHeight w:val="269"/>
        </w:trPr>
        <w:tc>
          <w:tcPr>
            <w:tcW w:w="2691" w:type="dxa"/>
            <w:gridSpan w:val="2"/>
            <w:shd w:val="clear" w:color="auto" w:fill="auto"/>
          </w:tcPr>
          <w:p w:rsidR="00D61234" w:rsidRPr="00FD6621" w:rsidRDefault="00D61234" w:rsidP="000712E1">
            <w:pPr>
              <w:jc w:val="center"/>
              <w:rPr>
                <w:rFonts w:eastAsia="Calibri"/>
                <w:b/>
                <w:lang w:val="uk-UA"/>
              </w:rPr>
            </w:pPr>
            <w:r w:rsidRPr="00FD6621">
              <w:rPr>
                <w:rFonts w:eastAsia="Calibri"/>
                <w:b/>
                <w:i/>
                <w:lang w:val="uk-UA"/>
              </w:rPr>
              <w:t>Картопля молода</w:t>
            </w:r>
          </w:p>
        </w:tc>
        <w:tc>
          <w:tcPr>
            <w:tcW w:w="1602" w:type="dxa"/>
            <w:gridSpan w:val="4"/>
            <w:shd w:val="clear" w:color="auto" w:fill="auto"/>
          </w:tcPr>
          <w:p w:rsidR="00D61234" w:rsidRPr="00FD6621" w:rsidRDefault="00D61234" w:rsidP="000712E1">
            <w:pPr>
              <w:jc w:val="center"/>
              <w:rPr>
                <w:rFonts w:eastAsia="Calibri"/>
                <w:b/>
                <w:lang w:val="uk-UA"/>
              </w:rPr>
            </w:pPr>
            <w:r w:rsidRPr="00FD6621">
              <w:rPr>
                <w:rFonts w:eastAsia="Calibri"/>
                <w:b/>
                <w:i/>
                <w:lang w:val="uk-UA"/>
              </w:rPr>
              <w:t>165гр.</w:t>
            </w:r>
          </w:p>
        </w:tc>
        <w:tc>
          <w:tcPr>
            <w:tcW w:w="3108" w:type="dxa"/>
            <w:shd w:val="clear" w:color="auto" w:fill="auto"/>
          </w:tcPr>
          <w:p w:rsidR="00D61234" w:rsidRPr="00FD6621" w:rsidRDefault="00D61234" w:rsidP="000712E1">
            <w:pPr>
              <w:jc w:val="center"/>
              <w:rPr>
                <w:rFonts w:eastAsia="Calibri"/>
              </w:rPr>
            </w:pPr>
            <w:r w:rsidRPr="00FD6621">
              <w:rPr>
                <w:rFonts w:eastAsia="Calibri"/>
                <w:lang w:val="uk-UA"/>
              </w:rPr>
              <w:t>20</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3,3</w:t>
            </w:r>
          </w:p>
        </w:tc>
      </w:tr>
      <w:tr w:rsidR="00D61234" w:rsidRPr="00530456" w:rsidTr="00C64B9A">
        <w:trPr>
          <w:trHeight w:val="315"/>
        </w:trPr>
        <w:tc>
          <w:tcPr>
            <w:tcW w:w="2691" w:type="dxa"/>
            <w:gridSpan w:val="2"/>
            <w:shd w:val="clear" w:color="auto" w:fill="auto"/>
          </w:tcPr>
          <w:p w:rsidR="00D61234" w:rsidRPr="00FD6621" w:rsidRDefault="00D61234" w:rsidP="000712E1">
            <w:pPr>
              <w:rPr>
                <w:rFonts w:eastAsia="Calibri"/>
                <w:lang w:val="uk-UA"/>
              </w:rPr>
            </w:pPr>
            <w:r w:rsidRPr="00FD6621">
              <w:rPr>
                <w:rFonts w:eastAsia="Calibri"/>
                <w:lang w:val="uk-UA"/>
              </w:rPr>
              <w:t xml:space="preserve">Масло </w:t>
            </w:r>
          </w:p>
        </w:tc>
        <w:tc>
          <w:tcPr>
            <w:tcW w:w="1602" w:type="dxa"/>
            <w:gridSpan w:val="4"/>
            <w:shd w:val="clear" w:color="auto" w:fill="auto"/>
          </w:tcPr>
          <w:p w:rsidR="00D61234" w:rsidRPr="00FD6621" w:rsidRDefault="00D61234" w:rsidP="000712E1">
            <w:pPr>
              <w:jc w:val="center"/>
              <w:rPr>
                <w:rFonts w:eastAsia="Calibri"/>
                <w:lang w:val="uk-UA"/>
              </w:rPr>
            </w:pPr>
            <w:r w:rsidRPr="00FD6621">
              <w:rPr>
                <w:rFonts w:eastAsia="Calibri"/>
                <w:lang w:val="uk-UA"/>
              </w:rPr>
              <w:t>3гр.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211,02</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0,42</w:t>
            </w:r>
          </w:p>
        </w:tc>
      </w:tr>
      <w:tr w:rsidR="00D61234" w:rsidRPr="00530456" w:rsidTr="00C64B9A">
        <w:trPr>
          <w:trHeight w:val="376"/>
        </w:trPr>
        <w:tc>
          <w:tcPr>
            <w:tcW w:w="2691" w:type="dxa"/>
            <w:gridSpan w:val="2"/>
            <w:shd w:val="clear" w:color="auto" w:fill="auto"/>
          </w:tcPr>
          <w:p w:rsidR="00D61234" w:rsidRPr="00FD6621" w:rsidRDefault="00D61234" w:rsidP="000712E1">
            <w:pPr>
              <w:rPr>
                <w:rFonts w:eastAsia="Calibri"/>
                <w:lang w:val="uk-UA"/>
              </w:rPr>
            </w:pPr>
            <w:r w:rsidRPr="00FD6621">
              <w:rPr>
                <w:rFonts w:eastAsia="Calibri"/>
                <w:lang w:val="uk-UA"/>
              </w:rPr>
              <w:t xml:space="preserve">Кріп </w:t>
            </w:r>
          </w:p>
        </w:tc>
        <w:tc>
          <w:tcPr>
            <w:tcW w:w="1602" w:type="dxa"/>
            <w:gridSpan w:val="4"/>
            <w:shd w:val="clear" w:color="auto" w:fill="auto"/>
          </w:tcPr>
          <w:p w:rsidR="00D61234" w:rsidRPr="00FD6621" w:rsidRDefault="00D61234" w:rsidP="000712E1">
            <w:pPr>
              <w:jc w:val="center"/>
              <w:rPr>
                <w:rFonts w:eastAsia="Calibri"/>
                <w:lang w:val="uk-UA"/>
              </w:rPr>
            </w:pPr>
            <w:r w:rsidRPr="00FD6621">
              <w:rPr>
                <w:rFonts w:eastAsia="Calibri"/>
                <w:lang w:val="uk-UA"/>
              </w:rPr>
              <w:t>1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100</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0,10</w:t>
            </w:r>
          </w:p>
        </w:tc>
      </w:tr>
      <w:tr w:rsidR="00D61234" w:rsidRPr="00530456" w:rsidTr="00C64B9A">
        <w:trPr>
          <w:trHeight w:val="315"/>
        </w:trPr>
        <w:tc>
          <w:tcPr>
            <w:tcW w:w="2691" w:type="dxa"/>
            <w:gridSpan w:val="2"/>
            <w:shd w:val="clear" w:color="auto" w:fill="auto"/>
          </w:tcPr>
          <w:p w:rsidR="00D61234" w:rsidRPr="00FD6621" w:rsidRDefault="00D61234" w:rsidP="000712E1">
            <w:pPr>
              <w:jc w:val="center"/>
              <w:rPr>
                <w:rFonts w:eastAsia="Calibri"/>
                <w:lang w:val="uk-UA"/>
              </w:rPr>
            </w:pPr>
            <w:r w:rsidRPr="00FD6621">
              <w:rPr>
                <w:rFonts w:eastAsia="Calibri"/>
                <w:b/>
                <w:i/>
                <w:lang w:val="uk-UA"/>
              </w:rPr>
              <w:t>Кабачки печені</w:t>
            </w:r>
          </w:p>
        </w:tc>
        <w:tc>
          <w:tcPr>
            <w:tcW w:w="1602" w:type="dxa"/>
            <w:gridSpan w:val="4"/>
            <w:shd w:val="clear" w:color="auto" w:fill="auto"/>
          </w:tcPr>
          <w:p w:rsidR="00D61234" w:rsidRPr="00FD6621" w:rsidRDefault="00D61234" w:rsidP="000712E1">
            <w:pPr>
              <w:jc w:val="center"/>
              <w:rPr>
                <w:rFonts w:eastAsia="Calibri"/>
                <w:lang w:val="uk-UA"/>
              </w:rPr>
            </w:pPr>
            <w:r w:rsidRPr="00FD6621">
              <w:rPr>
                <w:rFonts w:eastAsia="Calibri"/>
                <w:b/>
                <w:i/>
                <w:lang w:val="uk-UA"/>
              </w:rPr>
              <w:t>70гр.</w:t>
            </w:r>
          </w:p>
        </w:tc>
        <w:tc>
          <w:tcPr>
            <w:tcW w:w="6055" w:type="dxa"/>
            <w:gridSpan w:val="2"/>
            <w:shd w:val="clear" w:color="auto" w:fill="auto"/>
          </w:tcPr>
          <w:p w:rsidR="00D61234" w:rsidRPr="00FD6621" w:rsidRDefault="00D61234" w:rsidP="000712E1">
            <w:pPr>
              <w:jc w:val="center"/>
              <w:rPr>
                <w:rFonts w:eastAsia="Calibri"/>
                <w:lang w:val="uk-UA"/>
              </w:rPr>
            </w:pPr>
          </w:p>
        </w:tc>
      </w:tr>
      <w:tr w:rsidR="00D61234" w:rsidRPr="00530456" w:rsidTr="00C64B9A">
        <w:trPr>
          <w:trHeight w:val="315"/>
        </w:trPr>
        <w:tc>
          <w:tcPr>
            <w:tcW w:w="2691" w:type="dxa"/>
            <w:gridSpan w:val="2"/>
            <w:shd w:val="clear" w:color="auto" w:fill="auto"/>
          </w:tcPr>
          <w:p w:rsidR="00D61234" w:rsidRPr="00FD6621" w:rsidRDefault="00D61234" w:rsidP="000712E1">
            <w:pPr>
              <w:rPr>
                <w:rFonts w:eastAsia="Calibri"/>
                <w:lang w:val="uk-UA"/>
              </w:rPr>
            </w:pPr>
            <w:r w:rsidRPr="00FD6621">
              <w:rPr>
                <w:rFonts w:eastAsia="Calibri"/>
                <w:lang w:val="uk-UA"/>
              </w:rPr>
              <w:t>Кабачки</w:t>
            </w:r>
          </w:p>
        </w:tc>
        <w:tc>
          <w:tcPr>
            <w:tcW w:w="1602" w:type="dxa"/>
            <w:gridSpan w:val="4"/>
            <w:shd w:val="clear" w:color="auto" w:fill="auto"/>
          </w:tcPr>
          <w:p w:rsidR="00D61234" w:rsidRPr="00FD6621" w:rsidRDefault="00D61234" w:rsidP="000712E1">
            <w:pPr>
              <w:jc w:val="center"/>
              <w:rPr>
                <w:rFonts w:eastAsia="Calibri"/>
                <w:lang w:val="uk-UA"/>
              </w:rPr>
            </w:pPr>
            <w:r w:rsidRPr="00FD6621">
              <w:rPr>
                <w:rFonts w:eastAsia="Calibri"/>
                <w:lang w:val="uk-UA"/>
              </w:rPr>
              <w:t>100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45</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4,5</w:t>
            </w:r>
          </w:p>
        </w:tc>
      </w:tr>
      <w:tr w:rsidR="00D61234" w:rsidRPr="00530456" w:rsidTr="00C64B9A">
        <w:trPr>
          <w:trHeight w:val="315"/>
        </w:trPr>
        <w:tc>
          <w:tcPr>
            <w:tcW w:w="2691" w:type="dxa"/>
            <w:gridSpan w:val="2"/>
            <w:shd w:val="clear" w:color="auto" w:fill="auto"/>
          </w:tcPr>
          <w:p w:rsidR="00D61234" w:rsidRPr="00FD6621" w:rsidRDefault="00D61234" w:rsidP="000712E1">
            <w:pPr>
              <w:rPr>
                <w:rFonts w:eastAsia="Calibri"/>
                <w:lang w:val="uk-UA"/>
              </w:rPr>
            </w:pPr>
            <w:r w:rsidRPr="00FD6621">
              <w:rPr>
                <w:rFonts w:eastAsia="Calibri"/>
                <w:lang w:val="uk-UA"/>
              </w:rPr>
              <w:t>Сухарі</w:t>
            </w:r>
          </w:p>
        </w:tc>
        <w:tc>
          <w:tcPr>
            <w:tcW w:w="1602" w:type="dxa"/>
            <w:gridSpan w:val="4"/>
            <w:shd w:val="clear" w:color="auto" w:fill="auto"/>
          </w:tcPr>
          <w:p w:rsidR="00D61234" w:rsidRPr="00FD6621" w:rsidRDefault="00D61234" w:rsidP="000712E1">
            <w:pPr>
              <w:jc w:val="center"/>
              <w:rPr>
                <w:rFonts w:eastAsia="Calibri"/>
                <w:lang w:val="uk-UA"/>
              </w:rPr>
            </w:pPr>
            <w:r w:rsidRPr="00FD6621">
              <w:rPr>
                <w:rFonts w:eastAsia="Calibri"/>
                <w:lang w:val="uk-UA"/>
              </w:rPr>
              <w:t>3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71,43</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0,21</w:t>
            </w:r>
          </w:p>
        </w:tc>
      </w:tr>
      <w:tr w:rsidR="00D61234" w:rsidRPr="00530456" w:rsidTr="00C64B9A">
        <w:trPr>
          <w:trHeight w:val="315"/>
        </w:trPr>
        <w:tc>
          <w:tcPr>
            <w:tcW w:w="2691" w:type="dxa"/>
            <w:gridSpan w:val="2"/>
            <w:shd w:val="clear" w:color="auto" w:fill="auto"/>
          </w:tcPr>
          <w:p w:rsidR="00D61234" w:rsidRPr="00FD6621" w:rsidRDefault="00D61234" w:rsidP="000712E1">
            <w:pPr>
              <w:rPr>
                <w:rFonts w:eastAsia="Calibri"/>
                <w:lang w:val="uk-UA"/>
              </w:rPr>
            </w:pPr>
            <w:r w:rsidRPr="00FD6621">
              <w:rPr>
                <w:rFonts w:eastAsia="Calibri"/>
                <w:lang w:val="uk-UA"/>
              </w:rPr>
              <w:t>Олія</w:t>
            </w:r>
          </w:p>
        </w:tc>
        <w:tc>
          <w:tcPr>
            <w:tcW w:w="1602" w:type="dxa"/>
            <w:gridSpan w:val="4"/>
            <w:shd w:val="clear" w:color="auto" w:fill="auto"/>
          </w:tcPr>
          <w:p w:rsidR="00D61234" w:rsidRPr="00FD6621" w:rsidRDefault="00D61234" w:rsidP="000712E1">
            <w:pPr>
              <w:jc w:val="center"/>
              <w:rPr>
                <w:rFonts w:eastAsia="Calibri"/>
                <w:lang w:val="uk-UA"/>
              </w:rPr>
            </w:pPr>
            <w:r w:rsidRPr="00FD6621">
              <w:rPr>
                <w:rFonts w:eastAsia="Calibri"/>
                <w:lang w:val="uk-UA"/>
              </w:rPr>
              <w:t>2 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95,74</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0,19</w:t>
            </w:r>
          </w:p>
        </w:tc>
      </w:tr>
      <w:tr w:rsidR="00D61234" w:rsidRPr="00530456" w:rsidTr="00C64B9A">
        <w:trPr>
          <w:trHeight w:val="315"/>
        </w:trPr>
        <w:tc>
          <w:tcPr>
            <w:tcW w:w="2691" w:type="dxa"/>
            <w:gridSpan w:val="2"/>
            <w:shd w:val="clear" w:color="auto" w:fill="auto"/>
          </w:tcPr>
          <w:p w:rsidR="00D61234" w:rsidRPr="00FD6621" w:rsidRDefault="00D61234" w:rsidP="000712E1">
            <w:pPr>
              <w:jc w:val="center"/>
              <w:rPr>
                <w:rFonts w:eastAsia="Calibri"/>
                <w:lang w:val="uk-UA"/>
              </w:rPr>
            </w:pPr>
            <w:r w:rsidRPr="00FD6621">
              <w:rPr>
                <w:rFonts w:eastAsia="Calibri"/>
                <w:b/>
                <w:i/>
                <w:lang w:val="uk-UA"/>
              </w:rPr>
              <w:t>Напій з рози</w:t>
            </w:r>
          </w:p>
        </w:tc>
        <w:tc>
          <w:tcPr>
            <w:tcW w:w="1602" w:type="dxa"/>
            <w:gridSpan w:val="4"/>
            <w:shd w:val="clear" w:color="auto" w:fill="auto"/>
          </w:tcPr>
          <w:p w:rsidR="00D61234" w:rsidRPr="00FD6621" w:rsidRDefault="00D61234" w:rsidP="000712E1">
            <w:pPr>
              <w:jc w:val="center"/>
              <w:rPr>
                <w:rFonts w:eastAsia="Calibri"/>
                <w:lang w:val="uk-UA"/>
              </w:rPr>
            </w:pPr>
            <w:r w:rsidRPr="00FD6621">
              <w:rPr>
                <w:rFonts w:eastAsia="Calibri"/>
                <w:b/>
                <w:i/>
                <w:lang w:val="uk-UA"/>
              </w:rPr>
              <w:t>200 гр.</w:t>
            </w:r>
          </w:p>
        </w:tc>
        <w:tc>
          <w:tcPr>
            <w:tcW w:w="6055" w:type="dxa"/>
            <w:gridSpan w:val="2"/>
            <w:shd w:val="clear" w:color="auto" w:fill="auto"/>
          </w:tcPr>
          <w:p w:rsidR="00D61234" w:rsidRPr="00FD6621" w:rsidRDefault="00D61234" w:rsidP="000712E1">
            <w:pPr>
              <w:rPr>
                <w:rFonts w:eastAsia="Calibri"/>
                <w:lang w:val="uk-UA"/>
              </w:rPr>
            </w:pPr>
          </w:p>
        </w:tc>
      </w:tr>
      <w:tr w:rsidR="00D61234" w:rsidRPr="00530456" w:rsidTr="00C64B9A">
        <w:trPr>
          <w:trHeight w:val="227"/>
        </w:trPr>
        <w:tc>
          <w:tcPr>
            <w:tcW w:w="2691" w:type="dxa"/>
            <w:gridSpan w:val="2"/>
            <w:shd w:val="clear" w:color="auto" w:fill="auto"/>
          </w:tcPr>
          <w:p w:rsidR="00D61234" w:rsidRPr="00FD6621" w:rsidRDefault="00D61234" w:rsidP="000712E1">
            <w:pPr>
              <w:rPr>
                <w:rFonts w:eastAsia="Calibri"/>
                <w:lang w:val="uk-UA"/>
              </w:rPr>
            </w:pPr>
            <w:r w:rsidRPr="00FD6621">
              <w:rPr>
                <w:rFonts w:eastAsia="Calibri"/>
                <w:lang w:val="uk-UA"/>
              </w:rPr>
              <w:t>Чай</w:t>
            </w:r>
          </w:p>
        </w:tc>
        <w:tc>
          <w:tcPr>
            <w:tcW w:w="1602" w:type="dxa"/>
            <w:gridSpan w:val="4"/>
            <w:shd w:val="clear" w:color="auto" w:fill="auto"/>
          </w:tcPr>
          <w:p w:rsidR="00D61234" w:rsidRPr="00FD6621" w:rsidRDefault="00D61234" w:rsidP="000712E1">
            <w:pPr>
              <w:jc w:val="center"/>
              <w:rPr>
                <w:rFonts w:eastAsia="Calibri"/>
                <w:lang w:val="uk-UA"/>
              </w:rPr>
            </w:pPr>
            <w:r w:rsidRPr="00FD6621">
              <w:rPr>
                <w:rFonts w:eastAsia="Calibri"/>
                <w:lang w:val="uk-UA"/>
              </w:rPr>
              <w:t>0,005гр.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583,70</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0,58</w:t>
            </w:r>
          </w:p>
        </w:tc>
      </w:tr>
      <w:tr w:rsidR="00D61234" w:rsidRPr="00530456" w:rsidTr="00C64B9A">
        <w:trPr>
          <w:trHeight w:val="227"/>
        </w:trPr>
        <w:tc>
          <w:tcPr>
            <w:tcW w:w="2691" w:type="dxa"/>
            <w:gridSpan w:val="2"/>
            <w:shd w:val="clear" w:color="auto" w:fill="auto"/>
          </w:tcPr>
          <w:p w:rsidR="00D61234" w:rsidRPr="00FD6621" w:rsidRDefault="00D61234" w:rsidP="000712E1">
            <w:pPr>
              <w:rPr>
                <w:rFonts w:eastAsia="Calibri"/>
                <w:lang w:val="uk-UA"/>
              </w:rPr>
            </w:pPr>
            <w:r w:rsidRPr="00FD6621">
              <w:rPr>
                <w:rFonts w:eastAsia="Calibri"/>
                <w:lang w:val="uk-UA"/>
              </w:rPr>
              <w:t>Цукор</w:t>
            </w:r>
          </w:p>
        </w:tc>
        <w:tc>
          <w:tcPr>
            <w:tcW w:w="1602" w:type="dxa"/>
            <w:gridSpan w:val="4"/>
            <w:shd w:val="clear" w:color="auto" w:fill="auto"/>
          </w:tcPr>
          <w:p w:rsidR="00D61234" w:rsidRPr="00FD6621" w:rsidRDefault="00D61234" w:rsidP="000712E1">
            <w:pPr>
              <w:jc w:val="center"/>
              <w:rPr>
                <w:rFonts w:eastAsia="Calibri"/>
                <w:lang w:val="uk-UA"/>
              </w:rPr>
            </w:pPr>
            <w:r w:rsidRPr="00FD6621">
              <w:rPr>
                <w:rFonts w:eastAsia="Calibri"/>
                <w:lang w:val="uk-UA"/>
              </w:rPr>
              <w:t>8гр.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43,18</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0,35</w:t>
            </w:r>
          </w:p>
        </w:tc>
      </w:tr>
      <w:tr w:rsidR="00D61234" w:rsidRPr="00530456" w:rsidTr="00C64B9A">
        <w:trPr>
          <w:trHeight w:val="227"/>
        </w:trPr>
        <w:tc>
          <w:tcPr>
            <w:tcW w:w="2691" w:type="dxa"/>
            <w:gridSpan w:val="2"/>
            <w:shd w:val="clear" w:color="auto" w:fill="auto"/>
          </w:tcPr>
          <w:p w:rsidR="00D61234" w:rsidRPr="00FD6621" w:rsidRDefault="00D61234" w:rsidP="000712E1">
            <w:pPr>
              <w:rPr>
                <w:rFonts w:eastAsia="Calibri"/>
                <w:b/>
                <w:i/>
                <w:lang w:val="uk-UA"/>
              </w:rPr>
            </w:pPr>
            <w:r w:rsidRPr="00FD6621">
              <w:rPr>
                <w:rFonts w:eastAsia="Calibri"/>
                <w:b/>
                <w:i/>
                <w:lang w:val="uk-UA"/>
              </w:rPr>
              <w:t>Хліб</w:t>
            </w:r>
          </w:p>
        </w:tc>
        <w:tc>
          <w:tcPr>
            <w:tcW w:w="1602" w:type="dxa"/>
            <w:gridSpan w:val="4"/>
            <w:shd w:val="clear" w:color="auto" w:fill="auto"/>
          </w:tcPr>
          <w:p w:rsidR="00D61234" w:rsidRPr="00FD6621" w:rsidRDefault="00D61234" w:rsidP="000712E1">
            <w:pPr>
              <w:jc w:val="center"/>
              <w:rPr>
                <w:rFonts w:eastAsia="Calibri"/>
                <w:b/>
                <w:i/>
                <w:lang w:val="uk-UA"/>
              </w:rPr>
            </w:pPr>
            <w:r w:rsidRPr="00FD6621">
              <w:rPr>
                <w:rFonts w:eastAsia="Calibri"/>
                <w:b/>
                <w:i/>
                <w:lang w:val="uk-UA"/>
              </w:rPr>
              <w:t>30гр.</w:t>
            </w:r>
          </w:p>
        </w:tc>
        <w:tc>
          <w:tcPr>
            <w:tcW w:w="3108" w:type="dxa"/>
            <w:shd w:val="clear" w:color="auto" w:fill="auto"/>
          </w:tcPr>
          <w:p w:rsidR="00D61234" w:rsidRPr="00FD6621" w:rsidRDefault="00D61234" w:rsidP="000712E1">
            <w:pPr>
              <w:jc w:val="center"/>
              <w:rPr>
                <w:rFonts w:eastAsia="Calibri"/>
                <w:lang w:val="uk-UA"/>
              </w:rPr>
            </w:pPr>
            <w:r w:rsidRPr="00FD6621">
              <w:rPr>
                <w:rFonts w:eastAsia="Calibri"/>
                <w:lang w:val="uk-UA"/>
              </w:rPr>
              <w:t>27,56</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0,81</w:t>
            </w:r>
          </w:p>
        </w:tc>
      </w:tr>
      <w:tr w:rsidR="00D61234" w:rsidRPr="00530456" w:rsidTr="00C64B9A">
        <w:trPr>
          <w:trHeight w:val="288"/>
        </w:trPr>
        <w:tc>
          <w:tcPr>
            <w:tcW w:w="2691" w:type="dxa"/>
            <w:gridSpan w:val="2"/>
            <w:shd w:val="clear" w:color="auto" w:fill="auto"/>
          </w:tcPr>
          <w:p w:rsidR="00D61234" w:rsidRPr="00FD6621" w:rsidRDefault="00D61234" w:rsidP="000712E1">
            <w:pPr>
              <w:jc w:val="center"/>
              <w:rPr>
                <w:rFonts w:eastAsia="Calibri"/>
                <w:lang w:val="uk-UA"/>
              </w:rPr>
            </w:pPr>
            <w:r w:rsidRPr="00FD6621">
              <w:rPr>
                <w:rFonts w:eastAsia="Calibri"/>
                <w:b/>
                <w:i/>
                <w:lang w:val="uk-UA"/>
              </w:rPr>
              <w:t>Сіль норма на день</w:t>
            </w:r>
          </w:p>
        </w:tc>
        <w:tc>
          <w:tcPr>
            <w:tcW w:w="1602" w:type="dxa"/>
            <w:gridSpan w:val="4"/>
            <w:shd w:val="clear" w:color="auto" w:fill="auto"/>
          </w:tcPr>
          <w:p w:rsidR="00D61234" w:rsidRPr="00FD6621" w:rsidRDefault="00D61234" w:rsidP="000712E1">
            <w:pPr>
              <w:jc w:val="center"/>
              <w:rPr>
                <w:rFonts w:eastAsia="Calibri"/>
                <w:b/>
                <w:i/>
                <w:lang w:val="uk-UA"/>
              </w:rPr>
            </w:pPr>
            <w:r w:rsidRPr="00FD6621">
              <w:rPr>
                <w:rFonts w:eastAsia="Calibri"/>
                <w:b/>
                <w:i/>
                <w:lang w:val="uk-UA"/>
              </w:rPr>
              <w:t>3гр.</w:t>
            </w:r>
          </w:p>
        </w:tc>
        <w:tc>
          <w:tcPr>
            <w:tcW w:w="3108" w:type="dxa"/>
            <w:shd w:val="clear" w:color="auto" w:fill="auto"/>
          </w:tcPr>
          <w:p w:rsidR="00D61234" w:rsidRPr="00FD6621" w:rsidRDefault="00D61234" w:rsidP="000712E1">
            <w:pPr>
              <w:jc w:val="center"/>
              <w:rPr>
                <w:rFonts w:eastAsia="Calibri"/>
              </w:rPr>
            </w:pPr>
            <w:r w:rsidRPr="00FD6621">
              <w:rPr>
                <w:rFonts w:eastAsia="Calibri"/>
                <w:lang w:val="uk-UA"/>
              </w:rPr>
              <w:t>21,56</w:t>
            </w:r>
          </w:p>
        </w:tc>
        <w:tc>
          <w:tcPr>
            <w:tcW w:w="2947" w:type="dxa"/>
            <w:shd w:val="clear" w:color="auto" w:fill="auto"/>
          </w:tcPr>
          <w:p w:rsidR="00D61234" w:rsidRPr="00FD6621" w:rsidRDefault="00D61234" w:rsidP="000712E1">
            <w:pPr>
              <w:jc w:val="center"/>
              <w:rPr>
                <w:rFonts w:eastAsia="Calibri"/>
                <w:lang w:val="uk-UA"/>
              </w:rPr>
            </w:pPr>
            <w:r w:rsidRPr="00FD6621">
              <w:rPr>
                <w:rFonts w:eastAsia="Calibri"/>
                <w:lang w:val="uk-UA"/>
              </w:rPr>
              <w:t>0,06</w:t>
            </w:r>
          </w:p>
        </w:tc>
      </w:tr>
    </w:tbl>
    <w:p w:rsidR="00D61234" w:rsidRPr="00C64B9A" w:rsidRDefault="00D61234" w:rsidP="00C64B9A">
      <w:pPr>
        <w:rPr>
          <w:lang w:val="uk-UA"/>
        </w:rPr>
      </w:pPr>
    </w:p>
    <w:p w:rsidR="00D61234" w:rsidRPr="00C64B9A" w:rsidRDefault="00D61234" w:rsidP="00D61234">
      <w:pPr>
        <w:jc w:val="both"/>
        <w:rPr>
          <w:b/>
          <w:lang w:val="uk-UA"/>
        </w:rPr>
      </w:pPr>
      <w:r w:rsidRPr="00C64B9A">
        <w:rPr>
          <w:b/>
          <w:lang w:val="uk-UA"/>
        </w:rPr>
        <w:t>Начальник відділу</w:t>
      </w:r>
      <w:r w:rsidR="00C64B9A" w:rsidRPr="00C64B9A">
        <w:rPr>
          <w:b/>
          <w:lang w:val="uk-UA"/>
        </w:rPr>
        <w:t xml:space="preserve"> </w:t>
      </w:r>
      <w:r w:rsidRPr="00C64B9A">
        <w:rPr>
          <w:b/>
          <w:lang w:val="uk-UA"/>
        </w:rPr>
        <w:t>гуманітарної політики</w:t>
      </w:r>
      <w:r w:rsidRPr="00C64B9A">
        <w:rPr>
          <w:b/>
          <w:lang w:val="uk-UA"/>
        </w:rPr>
        <w:tab/>
      </w:r>
      <w:r w:rsidRPr="00C64B9A">
        <w:rPr>
          <w:b/>
          <w:lang w:val="uk-UA"/>
        </w:rPr>
        <w:tab/>
      </w:r>
      <w:r w:rsidRPr="00C64B9A">
        <w:rPr>
          <w:b/>
          <w:lang w:val="uk-UA"/>
        </w:rPr>
        <w:tab/>
      </w:r>
      <w:r w:rsidRPr="00C64B9A">
        <w:rPr>
          <w:b/>
          <w:lang w:val="uk-UA"/>
        </w:rPr>
        <w:tab/>
        <w:t>Людмила ПАСТУШОК</w:t>
      </w:r>
    </w:p>
    <w:p w:rsidR="00D61234" w:rsidRPr="00C64B9A" w:rsidRDefault="00D61234" w:rsidP="00A23FA2">
      <w:pPr>
        <w:tabs>
          <w:tab w:val="left" w:pos="1134"/>
        </w:tabs>
        <w:ind w:right="1134"/>
        <w:jc w:val="both"/>
      </w:pPr>
    </w:p>
    <w:p w:rsidR="00A23FA2" w:rsidRPr="00C64B9A" w:rsidRDefault="00A23FA2" w:rsidP="00A23FA2">
      <w:pPr>
        <w:rPr>
          <w:b/>
          <w:u w:val="single"/>
          <w:lang w:val="uk-UA"/>
        </w:rPr>
      </w:pPr>
    </w:p>
    <w:p w:rsidR="00A23FA2" w:rsidRPr="00C64B9A" w:rsidRDefault="00A23FA2" w:rsidP="00A23FA2">
      <w:pPr>
        <w:tabs>
          <w:tab w:val="left" w:pos="120"/>
        </w:tabs>
        <w:jc w:val="both"/>
        <w:rPr>
          <w:lang w:val="uk-UA"/>
        </w:rPr>
      </w:pPr>
      <w:r w:rsidRPr="00C64B9A">
        <w:rPr>
          <w:b/>
          <w:u w:val="single"/>
          <w:lang w:val="uk-UA"/>
        </w:rPr>
        <w:t>РІШЕННЯ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4253"/>
      </w:tblGrid>
      <w:tr w:rsidR="00D61234" w:rsidRPr="00C64B9A" w:rsidTr="000712E1">
        <w:tc>
          <w:tcPr>
            <w:tcW w:w="4748" w:type="dxa"/>
            <w:tcBorders>
              <w:top w:val="nil"/>
              <w:left w:val="nil"/>
              <w:bottom w:val="nil"/>
              <w:right w:val="nil"/>
            </w:tcBorders>
          </w:tcPr>
          <w:p w:rsidR="00D61234" w:rsidRPr="00C64B9A" w:rsidRDefault="00D61234" w:rsidP="000712E1">
            <w:pPr>
              <w:jc w:val="both"/>
              <w:rPr>
                <w:b/>
                <w:lang w:val="uk-UA"/>
              </w:rPr>
            </w:pPr>
            <w:r w:rsidRPr="00C64B9A">
              <w:rPr>
                <w:b/>
                <w:lang w:val="uk-UA"/>
              </w:rPr>
              <w:t xml:space="preserve">Про   надання дозволу </w:t>
            </w:r>
          </w:p>
          <w:p w:rsidR="00D61234" w:rsidRPr="00C64B9A" w:rsidRDefault="00D61234" w:rsidP="000712E1">
            <w:pPr>
              <w:jc w:val="both"/>
              <w:rPr>
                <w:b/>
                <w:lang w:val="uk-UA"/>
              </w:rPr>
            </w:pPr>
            <w:r w:rsidRPr="00C64B9A">
              <w:rPr>
                <w:b/>
                <w:lang w:val="uk-UA"/>
              </w:rPr>
              <w:t xml:space="preserve">на безкоштовне харчування             </w:t>
            </w:r>
          </w:p>
          <w:p w:rsidR="00D61234" w:rsidRPr="00C64B9A" w:rsidRDefault="00D61234" w:rsidP="000712E1">
            <w:pPr>
              <w:jc w:val="both"/>
              <w:rPr>
                <w:b/>
                <w:lang w:val="uk-UA"/>
              </w:rPr>
            </w:pPr>
            <w:r w:rsidRPr="00C64B9A">
              <w:rPr>
                <w:b/>
                <w:lang w:val="uk-UA"/>
              </w:rPr>
              <w:t xml:space="preserve">                                                              </w:t>
            </w:r>
          </w:p>
        </w:tc>
        <w:tc>
          <w:tcPr>
            <w:tcW w:w="4253" w:type="dxa"/>
            <w:tcBorders>
              <w:top w:val="nil"/>
              <w:left w:val="nil"/>
              <w:bottom w:val="nil"/>
              <w:right w:val="nil"/>
            </w:tcBorders>
          </w:tcPr>
          <w:p w:rsidR="00D61234" w:rsidRPr="00C64B9A" w:rsidRDefault="00D61234" w:rsidP="000712E1">
            <w:pPr>
              <w:rPr>
                <w:b/>
                <w:lang w:val="uk-UA"/>
              </w:rPr>
            </w:pPr>
          </w:p>
        </w:tc>
      </w:tr>
    </w:tbl>
    <w:p w:rsidR="00D61234" w:rsidRPr="00C64B9A" w:rsidRDefault="00D61234" w:rsidP="00C64B9A">
      <w:pPr>
        <w:ind w:firstLine="851"/>
        <w:jc w:val="both"/>
        <w:rPr>
          <w:color w:val="000000"/>
          <w:lang w:val="uk-UA"/>
        </w:rPr>
      </w:pPr>
      <w:r w:rsidRPr="00C64B9A">
        <w:rPr>
          <w:lang w:val="uk-UA"/>
        </w:rPr>
        <w:t xml:space="preserve">Відповідно до ст.ст.32,34 Закону України  «Про місцеве самоврядування  в  Україні»,  Закону  України «Про дошкільну освіту», </w:t>
      </w:r>
      <w:r w:rsidRPr="00C64B9A">
        <w:t xml:space="preserve"> </w:t>
      </w:r>
      <w:r w:rsidRPr="00C64B9A">
        <w:rPr>
          <w:lang w:val="uk-UA"/>
        </w:rPr>
        <w:t xml:space="preserve">клопотання  директора  ЗДО «Радість» від 12.09.2022 № 38, враховуючи акт  обстеження житлово-побутових умов  проживання дитини, у зв’язку із складними життєвими обставинами, </w:t>
      </w:r>
      <w:r w:rsidRPr="00C64B9A">
        <w:rPr>
          <w:color w:val="000000"/>
          <w:lang w:val="uk-UA"/>
        </w:rPr>
        <w:t>виконавчий  комітет  Новодністровської  міської  ради</w:t>
      </w:r>
    </w:p>
    <w:p w:rsidR="00D61234" w:rsidRPr="00C64B9A" w:rsidRDefault="00D61234" w:rsidP="00C64B9A">
      <w:pPr>
        <w:jc w:val="center"/>
        <w:rPr>
          <w:b/>
          <w:lang w:val="uk-UA"/>
        </w:rPr>
      </w:pPr>
      <w:r w:rsidRPr="00C64B9A">
        <w:rPr>
          <w:b/>
          <w:lang w:val="uk-UA"/>
        </w:rPr>
        <w:t>В И Р І Ш И В:</w:t>
      </w:r>
    </w:p>
    <w:p w:rsidR="00D61234" w:rsidRPr="00C64B9A" w:rsidRDefault="00D61234" w:rsidP="00C64B9A">
      <w:pPr>
        <w:ind w:firstLine="708"/>
        <w:jc w:val="both"/>
        <w:rPr>
          <w:lang w:val="uk-UA"/>
        </w:rPr>
      </w:pPr>
      <w:r w:rsidRPr="00C64B9A">
        <w:rPr>
          <w:lang w:val="uk-UA"/>
        </w:rPr>
        <w:t>1.Надати дозвіл на безкоштовне  гаряче харчування вихованці ЗДО «Радість» Лисак  Аріні  Володимирівні  (2018 р.н.),  за період з жовтня 2022 року по грудень 2022 року включно.</w:t>
      </w:r>
    </w:p>
    <w:p w:rsidR="00D61234" w:rsidRPr="00C64B9A" w:rsidRDefault="00D61234" w:rsidP="00C64B9A">
      <w:pPr>
        <w:pStyle w:val="aff4"/>
        <w:spacing w:line="240" w:lineRule="auto"/>
        <w:ind w:left="0" w:firstLine="708"/>
        <w:jc w:val="both"/>
        <w:rPr>
          <w:rFonts w:ascii="Times New Roman" w:hAnsi="Times New Roman"/>
          <w:sz w:val="24"/>
          <w:szCs w:val="24"/>
          <w:lang w:val="uk-UA"/>
        </w:rPr>
      </w:pPr>
      <w:r w:rsidRPr="00C64B9A">
        <w:rPr>
          <w:rFonts w:ascii="Times New Roman" w:hAnsi="Times New Roman"/>
          <w:sz w:val="24"/>
          <w:szCs w:val="24"/>
          <w:lang w:val="uk-UA"/>
        </w:rPr>
        <w:t>2. Відповідальність  за  виконання  цього рішення  покласти на начальника відділу гуманітарної політики (Пастушок Л.Л.).</w:t>
      </w:r>
    </w:p>
    <w:p w:rsidR="00A23FA2" w:rsidRPr="00C64B9A" w:rsidRDefault="00D61234" w:rsidP="00C64B9A">
      <w:pPr>
        <w:pStyle w:val="aff4"/>
        <w:spacing w:line="240" w:lineRule="auto"/>
        <w:ind w:left="0" w:firstLine="708"/>
        <w:jc w:val="both"/>
        <w:rPr>
          <w:rFonts w:ascii="Times New Roman" w:hAnsi="Times New Roman"/>
          <w:sz w:val="24"/>
          <w:szCs w:val="24"/>
          <w:lang w:val="uk-UA"/>
        </w:rPr>
      </w:pPr>
      <w:r w:rsidRPr="00C64B9A">
        <w:rPr>
          <w:rFonts w:ascii="Times New Roman" w:hAnsi="Times New Roman"/>
          <w:sz w:val="24"/>
          <w:szCs w:val="24"/>
          <w:lang w:val="uk-UA"/>
        </w:rPr>
        <w:t>3. Контроль за виконанням цього рішення покласти на керуючого справами виконавчого комітету Бойчук Н.М.</w:t>
      </w:r>
    </w:p>
    <w:p w:rsidR="00A23FA2" w:rsidRPr="00C64B9A" w:rsidRDefault="00A23FA2" w:rsidP="00A23FA2">
      <w:pPr>
        <w:pStyle w:val="aff4"/>
        <w:widowControl w:val="0"/>
        <w:spacing w:after="0" w:line="240" w:lineRule="auto"/>
        <w:ind w:left="0"/>
        <w:jc w:val="center"/>
        <w:rPr>
          <w:b/>
          <w:sz w:val="24"/>
          <w:szCs w:val="24"/>
          <w:u w:val="single"/>
          <w:lang w:val="uk-UA"/>
        </w:rPr>
      </w:pPr>
      <w:r w:rsidRPr="00C64B9A">
        <w:rPr>
          <w:rFonts w:ascii="Times New Roman" w:hAnsi="Times New Roman"/>
          <w:i/>
          <w:sz w:val="24"/>
          <w:szCs w:val="24"/>
        </w:rPr>
        <w:t xml:space="preserve">Доповідає: </w:t>
      </w:r>
      <w:r w:rsidRPr="00C64B9A">
        <w:rPr>
          <w:rFonts w:ascii="Times New Roman" w:hAnsi="Times New Roman"/>
          <w:i/>
          <w:sz w:val="24"/>
          <w:szCs w:val="24"/>
          <w:lang w:val="uk-UA"/>
        </w:rPr>
        <w:t>Пастушок Л.Л., начальник відділу гуманітарної політики</w:t>
      </w:r>
    </w:p>
    <w:p w:rsidR="00A23FA2" w:rsidRPr="00C64B9A" w:rsidRDefault="00A23FA2" w:rsidP="00A23FA2">
      <w:pPr>
        <w:tabs>
          <w:tab w:val="left" w:pos="120"/>
        </w:tabs>
        <w:jc w:val="both"/>
        <w:rPr>
          <w:lang w:val="uk-UA"/>
        </w:rPr>
      </w:pPr>
    </w:p>
    <w:p w:rsidR="00A23FA2" w:rsidRPr="00C64B9A" w:rsidRDefault="00A23FA2" w:rsidP="00A23FA2">
      <w:pPr>
        <w:tabs>
          <w:tab w:val="left" w:pos="120"/>
        </w:tabs>
        <w:jc w:val="both"/>
        <w:rPr>
          <w:lang w:val="uk-UA"/>
        </w:rPr>
      </w:pPr>
      <w:r w:rsidRPr="00C64B9A">
        <w:rPr>
          <w:b/>
          <w:u w:val="single"/>
          <w:lang w:val="uk-UA"/>
        </w:rPr>
        <w:t>РІШЕННЯ №4</w:t>
      </w:r>
    </w:p>
    <w:tbl>
      <w:tblPr>
        <w:tblW w:w="0" w:type="auto"/>
        <w:tblLook w:val="01E0" w:firstRow="1" w:lastRow="1" w:firstColumn="1" w:lastColumn="1" w:noHBand="0" w:noVBand="0"/>
      </w:tblPr>
      <w:tblGrid>
        <w:gridCol w:w="5328"/>
        <w:gridCol w:w="4242"/>
      </w:tblGrid>
      <w:tr w:rsidR="00D61234" w:rsidRPr="00C64B9A" w:rsidTr="000712E1">
        <w:tc>
          <w:tcPr>
            <w:tcW w:w="5328" w:type="dxa"/>
            <w:shd w:val="clear" w:color="auto" w:fill="auto"/>
          </w:tcPr>
          <w:p w:rsidR="00D61234" w:rsidRPr="00C64B9A" w:rsidRDefault="00D61234" w:rsidP="000712E1">
            <w:pPr>
              <w:jc w:val="both"/>
              <w:rPr>
                <w:b/>
                <w:lang w:val="uk-UA"/>
              </w:rPr>
            </w:pPr>
            <w:r w:rsidRPr="00C64B9A">
              <w:rPr>
                <w:b/>
                <w:bCs/>
              </w:rPr>
              <w:t>Про</w:t>
            </w:r>
            <w:r w:rsidRPr="00C64B9A">
              <w:rPr>
                <w:b/>
                <w:bCs/>
                <w:lang w:val="uk-UA"/>
              </w:rPr>
              <w:t xml:space="preserve"> надання дозволу на укладення договору дарування нерухомого майна (житлового будинку) та земельної ділянки на ім</w:t>
            </w:r>
            <w:r w:rsidRPr="00C64B9A">
              <w:rPr>
                <w:b/>
                <w:bCs/>
              </w:rPr>
              <w:t>’</w:t>
            </w:r>
            <w:r w:rsidRPr="00C64B9A">
              <w:rPr>
                <w:b/>
                <w:bCs/>
                <w:lang w:val="uk-UA"/>
              </w:rPr>
              <w:t>я малолітньої дитини</w:t>
            </w:r>
          </w:p>
        </w:tc>
        <w:tc>
          <w:tcPr>
            <w:tcW w:w="4242" w:type="dxa"/>
            <w:shd w:val="clear" w:color="auto" w:fill="auto"/>
          </w:tcPr>
          <w:p w:rsidR="00D61234" w:rsidRPr="00C64B9A" w:rsidRDefault="00D61234" w:rsidP="000712E1">
            <w:pPr>
              <w:pStyle w:val="31"/>
              <w:tabs>
                <w:tab w:val="left" w:pos="840"/>
              </w:tabs>
              <w:spacing w:after="0"/>
              <w:ind w:left="0"/>
              <w:jc w:val="both"/>
              <w:rPr>
                <w:sz w:val="24"/>
                <w:szCs w:val="24"/>
              </w:rPr>
            </w:pPr>
          </w:p>
        </w:tc>
      </w:tr>
    </w:tbl>
    <w:p w:rsidR="00D61234" w:rsidRPr="00C64B9A" w:rsidRDefault="00D61234" w:rsidP="00D61234">
      <w:pPr>
        <w:rPr>
          <w:lang w:val="uk-UA"/>
        </w:rPr>
      </w:pPr>
    </w:p>
    <w:p w:rsidR="00D61234" w:rsidRPr="00C64B9A" w:rsidRDefault="00D61234" w:rsidP="00C64B9A">
      <w:pPr>
        <w:ind w:firstLine="708"/>
        <w:jc w:val="both"/>
        <w:rPr>
          <w:lang w:val="uk-UA"/>
        </w:rPr>
      </w:pPr>
      <w:r w:rsidRPr="00C64B9A">
        <w:rPr>
          <w:lang w:val="uk-UA"/>
        </w:rPr>
        <w:t>Відповідно до пп.7 п«б» ч.1 ст.32 Закону України «Про місцеве самоврядування в Україні», ч.3 ст.17 Закону України «Про охорону дитинства», п.4 ст.12 Закону України «Про основи соціального захисту бездомних громадян і безпритульних дітей», ст.177 Сімейного кодексу України,</w:t>
      </w:r>
      <w:r w:rsidRPr="00C64B9A">
        <w:rPr>
          <w:color w:val="FF0000"/>
          <w:lang w:val="uk-UA"/>
        </w:rPr>
        <w:t xml:space="preserve"> </w:t>
      </w:r>
      <w:r w:rsidRPr="00C64B9A">
        <w:rPr>
          <w:lang w:val="uk-UA"/>
        </w:rPr>
        <w:t xml:space="preserve">Постанови Кабінету Міністрів України від 24 вересня 2008 року №866 «Питання діяльності органів опіки та піклування, пов’язаної </w:t>
      </w:r>
      <w:r w:rsidRPr="00C64B9A">
        <w:rPr>
          <w:lang w:val="uk-UA"/>
        </w:rPr>
        <w:lastRenderedPageBreak/>
        <w:t>із захистом прав дитини»</w:t>
      </w:r>
      <w:r w:rsidRPr="00C64B9A">
        <w:rPr>
          <w:color w:val="2D1614"/>
          <w:lang w:val="uk-UA"/>
        </w:rPr>
        <w:t>,</w:t>
      </w:r>
      <w:r w:rsidRPr="00C64B9A">
        <w:rPr>
          <w:lang w:val="uk-UA"/>
        </w:rPr>
        <w:t xml:space="preserve"> розглянувши заяву</w:t>
      </w:r>
      <w:bookmarkStart w:id="0" w:name="_Hlk70319158"/>
      <w:r w:rsidRPr="00C64B9A">
        <w:rPr>
          <w:lang w:val="uk-UA"/>
        </w:rPr>
        <w:t xml:space="preserve"> </w:t>
      </w:r>
      <w:bookmarkStart w:id="1" w:name="_Hlk88645404"/>
      <w:bookmarkEnd w:id="0"/>
      <w:r w:rsidRPr="00C64B9A">
        <w:rPr>
          <w:lang w:val="uk-UA"/>
        </w:rPr>
        <w:t xml:space="preserve">Богач Лілії Василівни, 23.09.1973р.н., про надання дозволу на укладення договору дарування 1/3 частини </w:t>
      </w:r>
      <w:bookmarkStart w:id="2" w:name="_Hlk70319204"/>
      <w:r w:rsidRPr="00C64B9A">
        <w:rPr>
          <w:lang w:val="uk-UA"/>
        </w:rPr>
        <w:t>від загальної площі 307,9 кв.м. нерухомого майна за адресою: Чернівецька обл. Дністровський р-н м.Сокиряни, вул.Кобилянської,</w:t>
      </w:r>
      <w:bookmarkStart w:id="3" w:name="_Hlk88489285"/>
      <w:r w:rsidRPr="00C64B9A">
        <w:rPr>
          <w:lang w:val="uk-UA"/>
        </w:rPr>
        <w:t xml:space="preserve"> буд.85 </w:t>
      </w:r>
      <w:bookmarkEnd w:id="1"/>
      <w:bookmarkEnd w:id="2"/>
      <w:bookmarkEnd w:id="3"/>
      <w:r w:rsidRPr="00C64B9A">
        <w:rPr>
          <w:lang w:val="uk-UA"/>
        </w:rPr>
        <w:t>та на укладення договору дарування 1/3 частини земельної ділян</w:t>
      </w:r>
      <w:bookmarkStart w:id="4" w:name="_Hlk96338942"/>
      <w:r w:rsidRPr="00C64B9A">
        <w:rPr>
          <w:lang w:val="uk-UA"/>
        </w:rPr>
        <w:t>ки від загальної площі 0,0902 га, кадастровий номер: 732401100:01:001:0117,</w:t>
      </w:r>
      <w:bookmarkEnd w:id="4"/>
      <w:r w:rsidRPr="00C64B9A">
        <w:rPr>
          <w:lang w:val="uk-UA"/>
        </w:rPr>
        <w:t xml:space="preserve"> реєстраційний номер: 2364623973240, на якій розташоване вказане нерухоме майно (житловий будинок), від імені та в інтересах малолітньої дитини, Богач Олександри Віталіївни, 12.07.2015р.н., враховуючи рішення комісії з питань захисту прав дитини (протокол від __.09.2022р. №9), Виконавчий комітет</w:t>
      </w:r>
      <w:r w:rsidR="00C64B9A">
        <w:rPr>
          <w:lang w:val="uk-UA"/>
        </w:rPr>
        <w:t xml:space="preserve"> Новодністровської міської ради</w:t>
      </w:r>
    </w:p>
    <w:p w:rsidR="00D61234" w:rsidRPr="00C64B9A" w:rsidRDefault="00D61234" w:rsidP="00C64B9A">
      <w:pPr>
        <w:jc w:val="center"/>
        <w:rPr>
          <w:b/>
          <w:lang w:val="uk-UA"/>
        </w:rPr>
      </w:pPr>
      <w:r w:rsidRPr="00C64B9A">
        <w:rPr>
          <w:b/>
          <w:lang w:val="uk-UA"/>
        </w:rPr>
        <w:t>В И Р І Ш И В:</w:t>
      </w:r>
    </w:p>
    <w:p w:rsidR="00D61234" w:rsidRPr="00C64B9A" w:rsidRDefault="00D61234" w:rsidP="00D61234">
      <w:pPr>
        <w:numPr>
          <w:ilvl w:val="0"/>
          <w:numId w:val="11"/>
        </w:numPr>
        <w:tabs>
          <w:tab w:val="clear" w:pos="900"/>
          <w:tab w:val="num" w:pos="0"/>
          <w:tab w:val="left" w:pos="851"/>
        </w:tabs>
        <w:ind w:left="0" w:firstLine="567"/>
        <w:jc w:val="both"/>
        <w:rPr>
          <w:lang w:val="uk-UA"/>
        </w:rPr>
      </w:pPr>
      <w:r w:rsidRPr="00C64B9A">
        <w:rPr>
          <w:lang w:val="uk-UA"/>
        </w:rPr>
        <w:t>Вважати таким, що втратило чинність, рішення виконавчого комітету від 06.09.2022р. №132/19 «Про надання дозволу на укладення договору дарування нерухомого майна та земельної ділянки на ім’я неповнолітньої та малолітньої дитини».</w:t>
      </w:r>
    </w:p>
    <w:p w:rsidR="00D61234" w:rsidRPr="00C64B9A" w:rsidRDefault="00D61234" w:rsidP="00D61234">
      <w:pPr>
        <w:numPr>
          <w:ilvl w:val="0"/>
          <w:numId w:val="11"/>
        </w:numPr>
        <w:tabs>
          <w:tab w:val="clear" w:pos="900"/>
          <w:tab w:val="num" w:pos="0"/>
          <w:tab w:val="left" w:pos="851"/>
        </w:tabs>
        <w:ind w:left="0" w:firstLine="567"/>
        <w:jc w:val="both"/>
        <w:rPr>
          <w:lang w:val="uk-UA"/>
        </w:rPr>
      </w:pPr>
      <w:r w:rsidRPr="00C64B9A">
        <w:rPr>
          <w:lang w:val="uk-UA"/>
        </w:rPr>
        <w:t>Надати дозвіл</w:t>
      </w:r>
      <w:r w:rsidRPr="00C64B9A">
        <w:rPr>
          <w:b/>
          <w:bCs/>
          <w:lang w:val="uk-UA"/>
        </w:rPr>
        <w:t xml:space="preserve"> Богач Лілії Василівні, 23.09.1973р.н</w:t>
      </w:r>
      <w:r w:rsidRPr="00C64B9A">
        <w:rPr>
          <w:lang w:val="uk-UA"/>
        </w:rPr>
        <w:t>., укласти договір дарування:</w:t>
      </w:r>
    </w:p>
    <w:p w:rsidR="00D61234" w:rsidRPr="00C64B9A" w:rsidRDefault="00D61234" w:rsidP="00D61234">
      <w:pPr>
        <w:numPr>
          <w:ilvl w:val="1"/>
          <w:numId w:val="11"/>
        </w:numPr>
        <w:tabs>
          <w:tab w:val="left" w:pos="851"/>
          <w:tab w:val="left" w:pos="1134"/>
        </w:tabs>
        <w:ind w:left="0" w:firstLine="567"/>
        <w:jc w:val="both"/>
        <w:rPr>
          <w:lang w:val="uk-UA"/>
        </w:rPr>
      </w:pPr>
      <w:r w:rsidRPr="00C64B9A">
        <w:rPr>
          <w:lang w:val="uk-UA"/>
        </w:rPr>
        <w:t xml:space="preserve">1/3 частини нерухомого майна (житлового будинку) за адресою: Чернівецька обл. Дністровський р-н м.Сокиряни, вул.Кобилянської, буд.85 від імені та в інтересах малолітньої дитини, </w:t>
      </w:r>
      <w:r w:rsidRPr="00C64B9A">
        <w:rPr>
          <w:b/>
          <w:bCs/>
          <w:lang w:val="uk-UA"/>
        </w:rPr>
        <w:t>Богач Олександри Віталіївни, 12.07.2015р.н.;</w:t>
      </w:r>
    </w:p>
    <w:p w:rsidR="00D61234" w:rsidRPr="00C64B9A" w:rsidRDefault="00D61234" w:rsidP="00D61234">
      <w:pPr>
        <w:numPr>
          <w:ilvl w:val="1"/>
          <w:numId w:val="11"/>
        </w:numPr>
        <w:tabs>
          <w:tab w:val="left" w:pos="851"/>
          <w:tab w:val="left" w:pos="1134"/>
        </w:tabs>
        <w:ind w:left="0" w:firstLine="567"/>
        <w:jc w:val="both"/>
        <w:rPr>
          <w:lang w:val="uk-UA"/>
        </w:rPr>
      </w:pPr>
      <w:r w:rsidRPr="00C64B9A">
        <w:rPr>
          <w:lang w:val="uk-UA"/>
        </w:rPr>
        <w:t xml:space="preserve">1/3 частини земельної ділянки, площею 0,0902 га, кадастровий номер: 732401100:01:001:0117, реєстраційний номер: 2364623973240, на якій розташований вказаний житловий будинок, від імені та в інтересах малолітньої дитини, </w:t>
      </w:r>
      <w:r w:rsidRPr="00C64B9A">
        <w:rPr>
          <w:b/>
          <w:bCs/>
          <w:lang w:val="uk-UA"/>
        </w:rPr>
        <w:t xml:space="preserve">Богач Олександри Віталіївни, 12.07.2015р.н. </w:t>
      </w:r>
    </w:p>
    <w:p w:rsidR="00D61234" w:rsidRPr="00C64B9A" w:rsidRDefault="00D61234" w:rsidP="00D61234">
      <w:pPr>
        <w:numPr>
          <w:ilvl w:val="0"/>
          <w:numId w:val="11"/>
        </w:numPr>
        <w:tabs>
          <w:tab w:val="clear" w:pos="900"/>
          <w:tab w:val="num" w:pos="0"/>
          <w:tab w:val="left" w:pos="851"/>
        </w:tabs>
        <w:ind w:left="0" w:firstLine="567"/>
        <w:jc w:val="both"/>
        <w:rPr>
          <w:lang w:val="uk-UA"/>
        </w:rPr>
      </w:pPr>
      <w:r w:rsidRPr="00C64B9A">
        <w:rPr>
          <w:lang w:val="uk-UA"/>
        </w:rPr>
        <w:t>Контроль за виконанням цього рішення залишаю за собою.</w:t>
      </w:r>
    </w:p>
    <w:p w:rsidR="00A23FA2" w:rsidRPr="00C64B9A" w:rsidRDefault="00A23FA2" w:rsidP="00A23FA2">
      <w:pPr>
        <w:pStyle w:val="aff4"/>
        <w:widowControl w:val="0"/>
        <w:spacing w:after="0" w:line="240" w:lineRule="auto"/>
        <w:ind w:left="0"/>
        <w:jc w:val="center"/>
        <w:rPr>
          <w:rFonts w:ascii="Times New Roman" w:hAnsi="Times New Roman"/>
          <w:i/>
          <w:sz w:val="24"/>
          <w:szCs w:val="24"/>
          <w:lang w:val="uk-UA"/>
        </w:rPr>
      </w:pPr>
    </w:p>
    <w:p w:rsidR="00A23FA2" w:rsidRPr="00C64B9A" w:rsidRDefault="00A23FA2" w:rsidP="00C64B9A">
      <w:pPr>
        <w:pStyle w:val="aff4"/>
        <w:widowControl w:val="0"/>
        <w:spacing w:after="0" w:line="240" w:lineRule="auto"/>
        <w:ind w:left="0"/>
        <w:jc w:val="center"/>
        <w:rPr>
          <w:sz w:val="24"/>
          <w:szCs w:val="24"/>
          <w:lang w:val="uk-UA"/>
        </w:rPr>
      </w:pPr>
      <w:r w:rsidRPr="00C64B9A">
        <w:rPr>
          <w:rFonts w:ascii="Times New Roman" w:hAnsi="Times New Roman"/>
          <w:i/>
          <w:sz w:val="24"/>
          <w:szCs w:val="24"/>
          <w:lang w:val="uk-UA"/>
        </w:rPr>
        <w:t>Доповідає: Бортнік А.М., начальник ССД</w:t>
      </w:r>
    </w:p>
    <w:p w:rsidR="00A23FA2" w:rsidRPr="00C64B9A" w:rsidRDefault="00A23FA2" w:rsidP="00A23FA2">
      <w:pPr>
        <w:pStyle w:val="aff4"/>
        <w:widowControl w:val="0"/>
        <w:spacing w:after="0" w:line="240" w:lineRule="auto"/>
        <w:ind w:left="0"/>
        <w:jc w:val="both"/>
        <w:rPr>
          <w:rFonts w:ascii="Times New Roman" w:hAnsi="Times New Roman"/>
          <w:sz w:val="24"/>
          <w:szCs w:val="24"/>
          <w:lang w:val="uk-UA"/>
        </w:rPr>
      </w:pPr>
    </w:p>
    <w:p w:rsidR="00A23FA2" w:rsidRPr="00C64B9A" w:rsidRDefault="00A23FA2" w:rsidP="00A23FA2">
      <w:pPr>
        <w:rPr>
          <w:b/>
          <w:u w:val="single"/>
          <w:lang w:val="uk-UA"/>
        </w:rPr>
      </w:pPr>
    </w:p>
    <w:p w:rsidR="00A23FA2" w:rsidRPr="00C64B9A" w:rsidRDefault="00A23FA2" w:rsidP="00A23FA2">
      <w:pPr>
        <w:tabs>
          <w:tab w:val="left" w:pos="120"/>
        </w:tabs>
        <w:jc w:val="both"/>
        <w:rPr>
          <w:lang w:val="uk-UA"/>
        </w:rPr>
      </w:pPr>
      <w:r w:rsidRPr="00C64B9A">
        <w:rPr>
          <w:b/>
          <w:u w:val="single"/>
          <w:lang w:val="uk-UA"/>
        </w:rPr>
        <w:t>РІШЕННЯ №5</w:t>
      </w:r>
    </w:p>
    <w:tbl>
      <w:tblPr>
        <w:tblW w:w="10083" w:type="dxa"/>
        <w:tblLook w:val="01E0" w:firstRow="1" w:lastRow="1" w:firstColumn="1" w:lastColumn="1" w:noHBand="0" w:noVBand="0"/>
      </w:tblPr>
      <w:tblGrid>
        <w:gridCol w:w="4503"/>
        <w:gridCol w:w="5580"/>
      </w:tblGrid>
      <w:tr w:rsidR="00D61234" w:rsidRPr="00C64B9A" w:rsidTr="000712E1">
        <w:tc>
          <w:tcPr>
            <w:tcW w:w="4503" w:type="dxa"/>
            <w:shd w:val="clear" w:color="auto" w:fill="auto"/>
          </w:tcPr>
          <w:p w:rsidR="00D61234" w:rsidRPr="00C64B9A" w:rsidRDefault="00D61234" w:rsidP="000712E1">
            <w:pPr>
              <w:rPr>
                <w:b/>
              </w:rPr>
            </w:pPr>
            <w:r w:rsidRPr="00C64B9A">
              <w:rPr>
                <w:b/>
              </w:rPr>
              <w:t>Про призначення піклувальника неповнолітнім дітям-сиротам</w:t>
            </w:r>
          </w:p>
        </w:tc>
        <w:tc>
          <w:tcPr>
            <w:tcW w:w="5580" w:type="dxa"/>
            <w:shd w:val="clear" w:color="auto" w:fill="auto"/>
          </w:tcPr>
          <w:p w:rsidR="00D61234" w:rsidRPr="00C64B9A" w:rsidRDefault="00D61234" w:rsidP="000712E1">
            <w:pPr>
              <w:pStyle w:val="31"/>
              <w:tabs>
                <w:tab w:val="left" w:pos="840"/>
              </w:tabs>
              <w:spacing w:after="0"/>
              <w:ind w:left="0"/>
              <w:jc w:val="both"/>
              <w:rPr>
                <w:sz w:val="24"/>
                <w:szCs w:val="24"/>
              </w:rPr>
            </w:pPr>
          </w:p>
        </w:tc>
      </w:tr>
    </w:tbl>
    <w:p w:rsidR="00D61234" w:rsidRPr="00C64B9A" w:rsidRDefault="00D61234" w:rsidP="00D61234">
      <w:pPr>
        <w:jc w:val="both"/>
        <w:rPr>
          <w:b/>
        </w:rPr>
      </w:pPr>
    </w:p>
    <w:p w:rsidR="00D61234" w:rsidRPr="00C64B9A" w:rsidRDefault="00D61234" w:rsidP="00C64B9A">
      <w:pPr>
        <w:ind w:firstLine="708"/>
        <w:jc w:val="both"/>
      </w:pPr>
      <w:r w:rsidRPr="00C64B9A">
        <w:t xml:space="preserve">Відповідно до п.7 ч«б» ст.32, п.4 ч«б» ст.34 Закону України  «Про місцеве самоврядування в Україні», абз.4 ч.3 ст.5 Закону України «Про охорону дитинства», п.2 ч.2 ст.11 </w:t>
      </w:r>
      <w:bookmarkStart w:id="5" w:name="_Hlk75248255"/>
      <w:r w:rsidRPr="00C64B9A">
        <w:t xml:space="preserve">Закону України </w:t>
      </w:r>
      <w:r w:rsidRPr="00C64B9A">
        <w:rPr>
          <w:rStyle w:val="rvts23"/>
          <w:bCs/>
        </w:rPr>
        <w:t>«Про забезпечення організаційно-правових умов соціального захисту дітей-сиріт та дітей, позбавлених батьківського піклування»</w:t>
      </w:r>
      <w:bookmarkEnd w:id="5"/>
      <w:r w:rsidRPr="00C64B9A">
        <w:rPr>
          <w:rStyle w:val="rvts23"/>
          <w:bCs/>
        </w:rPr>
        <w:t xml:space="preserve">, </w:t>
      </w:r>
      <w:r w:rsidRPr="00C64B9A">
        <w:t>керуючись ст.243, 244, 246, 247 Сімейного Кодексу України, постановою Кабінету Міністрів України від 24 вересня 2008 року №866 «Питання діяльності органів опіки та піклування, пов’язаної із захистом прав дитини» (із змінами), розглянувши заяву Петрової Анжели Миколаївни, 19.01.1974р.н., про призначення її піклувальником неповнолітніх дітей-сиріт, Ставнюка Віктора Валерійовича, 27.12.2005р.н, та Ставнюк Вікторії Валеріївни, 27.12.2005р.н., у зв</w:t>
      </w:r>
      <w:r w:rsidRPr="00C64B9A">
        <w:rPr>
          <w:lang w:val="uk-UA"/>
        </w:rPr>
        <w:t>’</w:t>
      </w:r>
      <w:r w:rsidRPr="00C64B9A">
        <w:t>язку з тим, що їх піклувальник, Петров Валентин Віталійович, 17.03.1974р.н., відповідно до Указу Президента України №69/2022 «Про загальну мобілізацію» підлягає призову у Збройні Сили України, з метою захисту законних інтересів та прав дітей-сиріт, враховуючи рішення комісії з питань захисту прав дитини (протокол від __.09.2022р. №9), виконавчий комітет Новодністровської міської ради</w:t>
      </w:r>
    </w:p>
    <w:p w:rsidR="00D61234" w:rsidRPr="00C64B9A" w:rsidRDefault="00D61234" w:rsidP="00D61234">
      <w:pPr>
        <w:ind w:firstLine="720"/>
        <w:jc w:val="center"/>
        <w:rPr>
          <w:b/>
        </w:rPr>
      </w:pPr>
      <w:r w:rsidRPr="00C64B9A">
        <w:rPr>
          <w:b/>
        </w:rPr>
        <w:t>В И Р І Ш И В:</w:t>
      </w:r>
    </w:p>
    <w:p w:rsidR="00D61234" w:rsidRPr="00C64B9A" w:rsidRDefault="00D61234" w:rsidP="00D61234">
      <w:pPr>
        <w:ind w:firstLine="720"/>
        <w:jc w:val="center"/>
        <w:rPr>
          <w:b/>
        </w:rPr>
      </w:pPr>
    </w:p>
    <w:p w:rsidR="00D61234" w:rsidRPr="00C64B9A" w:rsidRDefault="00D61234" w:rsidP="00D61234">
      <w:pPr>
        <w:widowControl w:val="0"/>
        <w:numPr>
          <w:ilvl w:val="0"/>
          <w:numId w:val="12"/>
        </w:numPr>
        <w:tabs>
          <w:tab w:val="left" w:pos="1080"/>
        </w:tabs>
        <w:suppressAutoHyphens/>
        <w:ind w:left="0" w:firstLine="720"/>
        <w:jc w:val="both"/>
      </w:pPr>
      <w:r w:rsidRPr="00C64B9A">
        <w:t>Призначити</w:t>
      </w:r>
      <w:bookmarkStart w:id="6" w:name="_Hlk75249119"/>
      <w:r w:rsidRPr="00C64B9A">
        <w:rPr>
          <w:b/>
        </w:rPr>
        <w:t xml:space="preserve"> </w:t>
      </w:r>
      <w:r w:rsidRPr="00C64B9A">
        <w:rPr>
          <w:b/>
          <w:bCs/>
        </w:rPr>
        <w:t xml:space="preserve">Петрову Анжелу Миколаївну, 19.01.1974р.н., </w:t>
      </w:r>
      <w:bookmarkStart w:id="7" w:name="_Hlk75249100"/>
      <w:bookmarkEnd w:id="6"/>
      <w:r w:rsidRPr="00C64B9A">
        <w:t>піклувальником неповнолітніх дітей-сиріт</w:t>
      </w:r>
      <w:bookmarkEnd w:id="7"/>
      <w:r w:rsidRPr="00C64B9A">
        <w:t xml:space="preserve">, </w:t>
      </w:r>
      <w:r w:rsidRPr="00C64B9A">
        <w:rPr>
          <w:b/>
          <w:bCs/>
        </w:rPr>
        <w:t xml:space="preserve">Ставнюка Віктора Валерійовича, 27.12.2005р.н., </w:t>
      </w:r>
      <w:r w:rsidRPr="00C64B9A">
        <w:t>та</w:t>
      </w:r>
      <w:r w:rsidRPr="00C64B9A">
        <w:rPr>
          <w:b/>
          <w:bCs/>
        </w:rPr>
        <w:t xml:space="preserve"> Ставнюк Вікторії Валеріївни, 27.12.2005р.н.</w:t>
      </w:r>
    </w:p>
    <w:p w:rsidR="00D61234" w:rsidRPr="00C64B9A" w:rsidRDefault="00D61234" w:rsidP="00D61234">
      <w:pPr>
        <w:widowControl w:val="0"/>
        <w:numPr>
          <w:ilvl w:val="0"/>
          <w:numId w:val="12"/>
        </w:numPr>
        <w:tabs>
          <w:tab w:val="left" w:pos="1080"/>
        </w:tabs>
        <w:suppressAutoHyphens/>
        <w:ind w:left="0" w:firstLine="720"/>
        <w:jc w:val="both"/>
      </w:pPr>
      <w:r w:rsidRPr="00C64B9A">
        <w:t xml:space="preserve">Начальнику служби </w:t>
      </w:r>
      <w:proofErr w:type="gramStart"/>
      <w:r w:rsidRPr="00C64B9A">
        <w:t>у справах</w:t>
      </w:r>
      <w:proofErr w:type="gramEnd"/>
      <w:r w:rsidRPr="00C64B9A">
        <w:t xml:space="preserve"> дітей Новодністровської міської ради (Бортнік А.М.) взяти на облік</w:t>
      </w:r>
      <w:r w:rsidRPr="00C64B9A">
        <w:rPr>
          <w:b/>
          <w:bCs/>
        </w:rPr>
        <w:t xml:space="preserve"> Петрову Анжелу Миколаївну, 19.01.1974р.н., </w:t>
      </w:r>
      <w:r w:rsidRPr="00C64B9A">
        <w:t>як піклувальника.</w:t>
      </w:r>
    </w:p>
    <w:p w:rsidR="00D61234" w:rsidRPr="00C64B9A" w:rsidRDefault="00D61234" w:rsidP="00D61234">
      <w:pPr>
        <w:widowControl w:val="0"/>
        <w:numPr>
          <w:ilvl w:val="0"/>
          <w:numId w:val="12"/>
        </w:numPr>
        <w:tabs>
          <w:tab w:val="left" w:pos="900"/>
          <w:tab w:val="left" w:pos="1080"/>
        </w:tabs>
        <w:suppressAutoHyphens/>
        <w:ind w:left="0" w:firstLine="720"/>
        <w:jc w:val="both"/>
        <w:rPr>
          <w:b/>
        </w:rPr>
      </w:pPr>
      <w:r w:rsidRPr="00C64B9A">
        <w:t>Контроль за виконанням цього рішення залишаю за собою</w:t>
      </w:r>
    </w:p>
    <w:p w:rsidR="00A23FA2" w:rsidRPr="00C64B9A" w:rsidRDefault="00A23FA2" w:rsidP="00A23FA2">
      <w:pPr>
        <w:rPr>
          <w:b/>
          <w:lang w:eastAsia="uk-UA"/>
        </w:rPr>
      </w:pPr>
    </w:p>
    <w:p w:rsidR="00A23FA2" w:rsidRPr="00C64B9A" w:rsidRDefault="00A23FA2" w:rsidP="00A23FA2">
      <w:pPr>
        <w:pStyle w:val="aff4"/>
        <w:widowControl w:val="0"/>
        <w:spacing w:after="0" w:line="240" w:lineRule="auto"/>
        <w:ind w:left="0"/>
        <w:jc w:val="center"/>
        <w:rPr>
          <w:rFonts w:ascii="Times New Roman" w:hAnsi="Times New Roman"/>
          <w:sz w:val="24"/>
          <w:szCs w:val="24"/>
          <w:lang w:val="uk-UA"/>
        </w:rPr>
      </w:pPr>
      <w:r w:rsidRPr="00C64B9A">
        <w:rPr>
          <w:rFonts w:ascii="Times New Roman" w:hAnsi="Times New Roman"/>
          <w:i/>
          <w:sz w:val="24"/>
          <w:szCs w:val="24"/>
        </w:rPr>
        <w:t xml:space="preserve">Доповідає: </w:t>
      </w:r>
      <w:r w:rsidRPr="00C64B9A">
        <w:rPr>
          <w:rFonts w:ascii="Times New Roman" w:hAnsi="Times New Roman"/>
          <w:i/>
          <w:sz w:val="24"/>
          <w:szCs w:val="24"/>
          <w:lang w:val="uk-UA"/>
        </w:rPr>
        <w:t>Бортнік А.М., начальник ССД</w:t>
      </w:r>
    </w:p>
    <w:p w:rsidR="00A23FA2" w:rsidRPr="00C64B9A" w:rsidRDefault="00A23FA2" w:rsidP="00A23FA2">
      <w:pPr>
        <w:tabs>
          <w:tab w:val="left" w:pos="120"/>
        </w:tabs>
        <w:jc w:val="both"/>
        <w:rPr>
          <w:lang w:val="uk-UA"/>
        </w:rPr>
      </w:pPr>
    </w:p>
    <w:p w:rsidR="00A23FA2" w:rsidRPr="00C64B9A" w:rsidRDefault="00A23FA2" w:rsidP="00A23FA2">
      <w:pPr>
        <w:tabs>
          <w:tab w:val="left" w:pos="120"/>
        </w:tabs>
        <w:jc w:val="both"/>
        <w:rPr>
          <w:lang w:val="uk-UA"/>
        </w:rPr>
      </w:pPr>
    </w:p>
    <w:p w:rsidR="00A23FA2" w:rsidRPr="00C64B9A" w:rsidRDefault="00A23FA2" w:rsidP="00A23FA2">
      <w:pPr>
        <w:tabs>
          <w:tab w:val="left" w:pos="120"/>
        </w:tabs>
        <w:jc w:val="both"/>
        <w:rPr>
          <w:lang w:val="uk-UA"/>
        </w:rPr>
      </w:pPr>
      <w:r w:rsidRPr="00C64B9A">
        <w:rPr>
          <w:b/>
          <w:u w:val="single"/>
          <w:lang w:val="uk-UA"/>
        </w:rPr>
        <w:t>РІШЕННЯ №6</w:t>
      </w:r>
    </w:p>
    <w:p w:rsidR="00D61234" w:rsidRPr="00C64B9A" w:rsidRDefault="00D61234" w:rsidP="00D61234">
      <w:pPr>
        <w:ind w:right="4648"/>
        <w:jc w:val="both"/>
        <w:rPr>
          <w:b/>
          <w:bCs/>
          <w:lang w:val="uk-UA"/>
        </w:rPr>
      </w:pPr>
      <w:r w:rsidRPr="00C64B9A">
        <w:rPr>
          <w:b/>
          <w:bCs/>
          <w:lang w:val="uk-UA"/>
        </w:rPr>
        <w:t>Про затвердження подання щодо доцільності призначення опікуна в разі визнання недієздатності або обмеження дієздатності</w:t>
      </w:r>
    </w:p>
    <w:p w:rsidR="00D61234" w:rsidRPr="00C64B9A" w:rsidRDefault="00D61234" w:rsidP="00D61234">
      <w:pPr>
        <w:ind w:right="4648"/>
        <w:jc w:val="both"/>
      </w:pPr>
      <w:r w:rsidRPr="00C64B9A">
        <w:t xml:space="preserve">(за заявою Пробитюк </w:t>
      </w:r>
      <w:proofErr w:type="gramStart"/>
      <w:r w:rsidRPr="00C64B9A">
        <w:t>С.Б. )</w:t>
      </w:r>
      <w:proofErr w:type="gramEnd"/>
    </w:p>
    <w:p w:rsidR="00D61234" w:rsidRPr="00C64B9A" w:rsidRDefault="00D61234" w:rsidP="00D61234">
      <w:pPr>
        <w:jc w:val="both"/>
      </w:pPr>
    </w:p>
    <w:p w:rsidR="00D61234" w:rsidRPr="00C64B9A" w:rsidRDefault="00D61234" w:rsidP="00D61234">
      <w:pPr>
        <w:ind w:firstLine="720"/>
        <w:jc w:val="both"/>
      </w:pPr>
      <w:r w:rsidRPr="00C64B9A">
        <w:t>Відповідно до пп. 4 п.б ст. 34 Закону України «Про місцеве самоврядування в Україні», керуючись Правилами опіки та піклування, затвердженими спільним наказом Державного комітету України у справах сім'ї та молоді, Міністерства освіти України, Міністерства охорони здоров’я України, Міністерства праці та соціальної політики України від 26.05.1999 №34/166/131/88, керуючись ст.ст. 39-41, 55-56, 58, 60 Цивільного кодексу України, розглянувши заяву № П-61 від 22.08.2022р. та документи Пробитюк Станіслава Борисовича, беручи до уваги той факт, що його мати Пробитюк Валентина Федотівна потребує стороннього догляду через психічні розлади та перебуває на обліку в лікаря психіатра, і за станом здоров’я не може самостійно здійснювати свої права і виконувати обов’язки, тому про неї піклується Пробитюк С.Б., виконавчий комітет Новодністровської міської ради</w:t>
      </w:r>
    </w:p>
    <w:p w:rsidR="00D61234" w:rsidRPr="00C64B9A" w:rsidRDefault="00D61234" w:rsidP="00D61234">
      <w:pPr>
        <w:ind w:left="168"/>
        <w:jc w:val="center"/>
        <w:rPr>
          <w:b/>
          <w:bCs/>
          <w:caps/>
          <w:spacing w:val="56"/>
        </w:rPr>
      </w:pPr>
    </w:p>
    <w:p w:rsidR="00D61234" w:rsidRPr="00C64B9A" w:rsidRDefault="00D61234" w:rsidP="00D61234">
      <w:pPr>
        <w:ind w:left="168"/>
        <w:jc w:val="center"/>
        <w:rPr>
          <w:b/>
          <w:bCs/>
          <w:caps/>
          <w:spacing w:val="56"/>
        </w:rPr>
      </w:pPr>
      <w:r w:rsidRPr="00C64B9A">
        <w:rPr>
          <w:b/>
          <w:bCs/>
          <w:caps/>
          <w:spacing w:val="56"/>
        </w:rPr>
        <w:t>вирішив:</w:t>
      </w:r>
    </w:p>
    <w:p w:rsidR="00D61234" w:rsidRPr="00C64B9A" w:rsidRDefault="00D61234" w:rsidP="00D61234">
      <w:pPr>
        <w:tabs>
          <w:tab w:val="left" w:pos="720"/>
        </w:tabs>
        <w:jc w:val="both"/>
      </w:pPr>
      <w:r w:rsidRPr="00C64B9A">
        <w:tab/>
        <w:t>1. Затвердити подання про доцільність призначення Пробитюк С</w:t>
      </w:r>
      <w:r w:rsidR="00EB6CB9">
        <w:rPr>
          <w:lang w:val="uk-UA"/>
        </w:rPr>
        <w:t>таніслав</w:t>
      </w:r>
      <w:bookmarkStart w:id="8" w:name="_GoBack"/>
      <w:bookmarkEnd w:id="8"/>
      <w:r w:rsidRPr="00C64B9A">
        <w:t xml:space="preserve"> Борисовича, 10.07.1968р.н. опікуном над своєю матір’ю Пробитюк Валентиною Федотівною 02.01.1941р.н., яка проживає за адресою: Чернівецька обл., Дністровський р-н, м.Новодністровськ, м-н «Діброва», буд.10, кв.31 в разі визнання її судом недієздатною або обмежено дієздатною. (Додаток 1).</w:t>
      </w:r>
    </w:p>
    <w:p w:rsidR="00D61234" w:rsidRPr="00C64B9A" w:rsidRDefault="00D61234" w:rsidP="00D61234">
      <w:pPr>
        <w:tabs>
          <w:tab w:val="left" w:pos="720"/>
        </w:tabs>
        <w:jc w:val="both"/>
      </w:pPr>
      <w:r w:rsidRPr="00C64B9A">
        <w:t xml:space="preserve"> </w:t>
      </w:r>
      <w:r w:rsidRPr="00C64B9A">
        <w:tab/>
        <w:t>2. Контроль за виконанням цього рішення покласти на керуючого справами виконавчого комітету (Бойчук Н.М.)</w:t>
      </w:r>
    </w:p>
    <w:p w:rsidR="00A23FA2" w:rsidRPr="00C64B9A" w:rsidRDefault="00A23FA2" w:rsidP="00A23FA2">
      <w:pPr>
        <w:pStyle w:val="aff4"/>
        <w:widowControl w:val="0"/>
        <w:spacing w:after="0" w:line="240" w:lineRule="auto"/>
        <w:ind w:left="0"/>
        <w:jc w:val="center"/>
        <w:rPr>
          <w:rFonts w:ascii="Times New Roman" w:hAnsi="Times New Roman"/>
          <w:i/>
          <w:sz w:val="24"/>
          <w:szCs w:val="24"/>
        </w:rPr>
      </w:pPr>
    </w:p>
    <w:p w:rsidR="00A23FA2" w:rsidRPr="00C64B9A" w:rsidRDefault="00A23FA2" w:rsidP="00A23FA2">
      <w:pPr>
        <w:pStyle w:val="aff4"/>
        <w:widowControl w:val="0"/>
        <w:spacing w:after="0" w:line="240" w:lineRule="auto"/>
        <w:ind w:left="0"/>
        <w:jc w:val="center"/>
        <w:rPr>
          <w:rFonts w:ascii="Times New Roman" w:hAnsi="Times New Roman"/>
          <w:b/>
          <w:sz w:val="24"/>
          <w:szCs w:val="24"/>
          <w:u w:val="single"/>
          <w:lang w:val="uk-UA"/>
        </w:rPr>
      </w:pPr>
      <w:r w:rsidRPr="00C64B9A">
        <w:rPr>
          <w:rFonts w:ascii="Times New Roman" w:hAnsi="Times New Roman"/>
          <w:i/>
          <w:sz w:val="24"/>
          <w:szCs w:val="24"/>
          <w:lang w:val="uk-UA"/>
        </w:rPr>
        <w:t>Доповідає: Мартинюк А.М., начальник юридичного відділу</w:t>
      </w:r>
    </w:p>
    <w:p w:rsidR="00A23FA2" w:rsidRPr="00C64B9A" w:rsidRDefault="00A23FA2" w:rsidP="00A23FA2">
      <w:pPr>
        <w:tabs>
          <w:tab w:val="left" w:pos="1134"/>
        </w:tabs>
        <w:ind w:right="1134"/>
        <w:jc w:val="both"/>
        <w:rPr>
          <w:lang w:val="uk-UA"/>
        </w:rPr>
      </w:pPr>
    </w:p>
    <w:p w:rsidR="00D61234" w:rsidRPr="00C64B9A" w:rsidRDefault="00D61234" w:rsidP="00D61234">
      <w:pPr>
        <w:jc w:val="right"/>
        <w:rPr>
          <w:b/>
          <w:bCs/>
        </w:rPr>
      </w:pPr>
      <w:r w:rsidRPr="00C64B9A">
        <w:rPr>
          <w:b/>
          <w:bCs/>
        </w:rPr>
        <w:t>Додаток 1</w:t>
      </w:r>
    </w:p>
    <w:p w:rsidR="00D61234" w:rsidRPr="00C64B9A" w:rsidRDefault="00D61234" w:rsidP="00D61234">
      <w:pPr>
        <w:jc w:val="right"/>
        <w:rPr>
          <w:b/>
          <w:bCs/>
        </w:rPr>
      </w:pPr>
      <w:r w:rsidRPr="00C64B9A">
        <w:rPr>
          <w:b/>
          <w:bCs/>
        </w:rPr>
        <w:t>Затверджено рішенням</w:t>
      </w:r>
    </w:p>
    <w:p w:rsidR="00D61234" w:rsidRPr="00C64B9A" w:rsidRDefault="00D61234" w:rsidP="00D61234">
      <w:pPr>
        <w:jc w:val="right"/>
        <w:rPr>
          <w:b/>
          <w:bCs/>
        </w:rPr>
      </w:pPr>
      <w:r w:rsidRPr="00C64B9A">
        <w:rPr>
          <w:b/>
          <w:bCs/>
        </w:rPr>
        <w:t>виконавчого комітету</w:t>
      </w:r>
    </w:p>
    <w:p w:rsidR="00D61234" w:rsidRPr="00C64B9A" w:rsidRDefault="00D61234" w:rsidP="00D61234">
      <w:pPr>
        <w:jc w:val="right"/>
        <w:rPr>
          <w:b/>
          <w:bCs/>
        </w:rPr>
      </w:pPr>
      <w:r w:rsidRPr="00C64B9A">
        <w:rPr>
          <w:b/>
          <w:bCs/>
        </w:rPr>
        <w:t xml:space="preserve">Новодністровської </w:t>
      </w:r>
    </w:p>
    <w:p w:rsidR="00D61234" w:rsidRPr="00C64B9A" w:rsidRDefault="00D61234" w:rsidP="00D61234">
      <w:pPr>
        <w:jc w:val="right"/>
        <w:rPr>
          <w:b/>
          <w:bCs/>
        </w:rPr>
      </w:pPr>
      <w:r w:rsidRPr="00C64B9A">
        <w:rPr>
          <w:b/>
          <w:bCs/>
        </w:rPr>
        <w:t xml:space="preserve">міської ради </w:t>
      </w:r>
    </w:p>
    <w:p w:rsidR="00D61234" w:rsidRPr="00C64B9A" w:rsidRDefault="00D61234" w:rsidP="00D61234">
      <w:pPr>
        <w:jc w:val="right"/>
        <w:rPr>
          <w:b/>
          <w:bCs/>
        </w:rPr>
      </w:pPr>
      <w:r w:rsidRPr="00C64B9A">
        <w:rPr>
          <w:b/>
          <w:bCs/>
        </w:rPr>
        <w:t>№ _____ від _________</w:t>
      </w:r>
    </w:p>
    <w:p w:rsidR="00D61234" w:rsidRPr="00C64B9A" w:rsidRDefault="00D61234" w:rsidP="00D61234">
      <w:pPr>
        <w:jc w:val="right"/>
        <w:rPr>
          <w:b/>
          <w:bCs/>
        </w:rPr>
      </w:pPr>
    </w:p>
    <w:p w:rsidR="00D61234" w:rsidRPr="00C64B9A" w:rsidRDefault="00D61234" w:rsidP="00D61234">
      <w:pPr>
        <w:jc w:val="center"/>
        <w:rPr>
          <w:b/>
          <w:bCs/>
        </w:rPr>
      </w:pPr>
      <w:r w:rsidRPr="00C64B9A">
        <w:rPr>
          <w:b/>
          <w:bCs/>
        </w:rPr>
        <w:t>ПОДАННЯ</w:t>
      </w:r>
    </w:p>
    <w:p w:rsidR="00D61234" w:rsidRPr="00C64B9A" w:rsidRDefault="00D61234" w:rsidP="00D61234">
      <w:pPr>
        <w:jc w:val="center"/>
        <w:rPr>
          <w:b/>
          <w:bCs/>
        </w:rPr>
      </w:pPr>
      <w:r w:rsidRPr="00C64B9A">
        <w:rPr>
          <w:b/>
          <w:bCs/>
        </w:rPr>
        <w:t>про доцільність призначення Пробитюк Станіслава Борисовича</w:t>
      </w:r>
    </w:p>
    <w:p w:rsidR="00D61234" w:rsidRPr="00C64B9A" w:rsidRDefault="00D61234" w:rsidP="00D61234">
      <w:pPr>
        <w:jc w:val="center"/>
        <w:rPr>
          <w:b/>
          <w:bCs/>
        </w:rPr>
      </w:pPr>
      <w:r w:rsidRPr="00C64B9A">
        <w:rPr>
          <w:b/>
          <w:bCs/>
        </w:rPr>
        <w:t xml:space="preserve"> опікуном над Пробитюк Валентиною Федотівною</w:t>
      </w:r>
    </w:p>
    <w:p w:rsidR="00D61234" w:rsidRPr="00C64B9A" w:rsidRDefault="00D61234" w:rsidP="00D61234">
      <w:pPr>
        <w:jc w:val="center"/>
        <w:rPr>
          <w:b/>
          <w:bCs/>
        </w:rPr>
      </w:pPr>
    </w:p>
    <w:p w:rsidR="00D61234" w:rsidRPr="00C64B9A" w:rsidRDefault="00D61234" w:rsidP="00D61234">
      <w:pPr>
        <w:ind w:firstLine="720"/>
        <w:jc w:val="both"/>
      </w:pPr>
      <w:r w:rsidRPr="00C64B9A">
        <w:t>Виконавчий комітет Новодністровської міської ради, як орган опіки і піклування розглянув заяву Пробитюк С.Б. № П-61 від 22.08.2022р. щодо призначення його опікуном над своєю матір’ю Пробитюк В.Ф., в разі визнання її судом недієздатною або обмежено дієздатною.</w:t>
      </w:r>
    </w:p>
    <w:p w:rsidR="00D61234" w:rsidRPr="00C64B9A" w:rsidRDefault="00D61234" w:rsidP="00D61234">
      <w:pPr>
        <w:tabs>
          <w:tab w:val="left" w:pos="440"/>
          <w:tab w:val="left" w:pos="6930"/>
          <w:tab w:val="left" w:pos="7480"/>
        </w:tabs>
        <w:ind w:firstLine="660"/>
        <w:jc w:val="both"/>
      </w:pPr>
      <w:r w:rsidRPr="00C64B9A">
        <w:t>Відповідно до ч.1 ст. 60 Цивільного кодексу України, суд встановлює опіку над фізичною особою у разі визнання її недієздатною і призначає опікуна за поданням органу опіки та піклування.</w:t>
      </w:r>
    </w:p>
    <w:p w:rsidR="00D61234" w:rsidRPr="00C64B9A" w:rsidRDefault="00D61234" w:rsidP="00D61234">
      <w:pPr>
        <w:tabs>
          <w:tab w:val="left" w:pos="440"/>
          <w:tab w:val="left" w:pos="6930"/>
          <w:tab w:val="left" w:pos="7480"/>
        </w:tabs>
        <w:ind w:firstLine="660"/>
        <w:jc w:val="both"/>
      </w:pPr>
      <w:r w:rsidRPr="00C64B9A">
        <w:t xml:space="preserve">Орган опіки і піклування вивчивши документи, що надав заявник, зокрема, копії паспорту </w:t>
      </w:r>
      <w:r w:rsidRPr="00C64B9A">
        <w:rPr>
          <w:vanish/>
        </w:rPr>
        <w:t>Пробитюк С.Б.</w:t>
      </w:r>
      <w:r w:rsidRPr="00C64B9A">
        <w:t xml:space="preserve"> та Пробитюк В.Ф., акта обстеження матеріально-побутових умов від 22.08.2022р., свідоцтва про народження Пробитюк С.Б. серії ІІ-АВ №392253, пенсійного посвідчення Пробитюк В.Ф., висновку про наявність когнітивних порушень у громадян похилого віку №8 від 05.09.2022р.</w:t>
      </w:r>
    </w:p>
    <w:p w:rsidR="00D61234" w:rsidRPr="00C64B9A" w:rsidRDefault="00D61234" w:rsidP="00D61234">
      <w:pPr>
        <w:tabs>
          <w:tab w:val="left" w:pos="440"/>
          <w:tab w:val="left" w:pos="6930"/>
          <w:tab w:val="left" w:pos="7480"/>
        </w:tabs>
        <w:ind w:firstLine="660"/>
        <w:jc w:val="both"/>
      </w:pPr>
      <w:r w:rsidRPr="00C64B9A">
        <w:t>Пробитюк С.Б., здійснює догляд за своєю матір’ю та створює необхідні умови для її проживання, оскільки інші родичі хворої не виявили бажання нею опікуватись.</w:t>
      </w:r>
    </w:p>
    <w:p w:rsidR="00D61234" w:rsidRPr="00C64B9A" w:rsidRDefault="00D61234" w:rsidP="00D61234">
      <w:pPr>
        <w:tabs>
          <w:tab w:val="left" w:pos="440"/>
          <w:tab w:val="left" w:pos="6930"/>
          <w:tab w:val="left" w:pos="7480"/>
        </w:tabs>
        <w:ind w:firstLine="660"/>
        <w:jc w:val="both"/>
      </w:pPr>
      <w:r w:rsidRPr="00C64B9A">
        <w:t>Орган опіки і піклування вважає, що призначення Пробитюк Станіслава Борисовича опікуном над Пробитюк Валентиною Федотівною відповідає інтересам хворої. Адже, згідно ст.55 ЦК України, опіка та піклування встановлюються з метою забезпечення особистих немайнових і майнових прав та інтересів малолітніх, неповнолітніх осіб, а також повнолітніх осіб, які за станом здоров'я не можуть самостійно здійснювати свої права і виконувати обов'язки.</w:t>
      </w:r>
    </w:p>
    <w:p w:rsidR="00D61234" w:rsidRPr="00C64B9A" w:rsidRDefault="00D61234" w:rsidP="00D61234">
      <w:pPr>
        <w:tabs>
          <w:tab w:val="left" w:pos="440"/>
          <w:tab w:val="left" w:pos="6930"/>
          <w:tab w:val="left" w:pos="7480"/>
        </w:tabs>
        <w:ind w:firstLine="660"/>
        <w:jc w:val="both"/>
      </w:pPr>
      <w:r w:rsidRPr="00C64B9A">
        <w:t>З огляду на зазначене, виконавчий комітет Новодністровської міської ради, як орган опіки і піклування визнає доцільним призначення Пробитюк Владислава Борисовича опікуном над Пробитюк Валентиною Федотівною в разі визнання її судом недієздатною або обмежено дієздатною.</w:t>
      </w:r>
    </w:p>
    <w:p w:rsidR="00D61234" w:rsidRPr="00C64B9A" w:rsidRDefault="00D61234" w:rsidP="00D61234">
      <w:pPr>
        <w:tabs>
          <w:tab w:val="left" w:pos="440"/>
          <w:tab w:val="left" w:pos="6930"/>
          <w:tab w:val="left" w:pos="7480"/>
        </w:tabs>
        <w:jc w:val="both"/>
      </w:pPr>
    </w:p>
    <w:p w:rsidR="00D61234" w:rsidRPr="00C64B9A" w:rsidRDefault="00D61234" w:rsidP="00D61234">
      <w:pPr>
        <w:tabs>
          <w:tab w:val="left" w:pos="440"/>
          <w:tab w:val="left" w:pos="6930"/>
          <w:tab w:val="left" w:pos="7480"/>
        </w:tabs>
        <w:jc w:val="both"/>
      </w:pPr>
    </w:p>
    <w:p w:rsidR="00D61234" w:rsidRPr="00C64B9A" w:rsidRDefault="00D61234" w:rsidP="00D61234">
      <w:pPr>
        <w:tabs>
          <w:tab w:val="left" w:pos="440"/>
          <w:tab w:val="left" w:pos="6930"/>
          <w:tab w:val="left" w:pos="7480"/>
        </w:tabs>
        <w:jc w:val="both"/>
        <w:rPr>
          <w:b/>
          <w:bCs/>
        </w:rPr>
      </w:pPr>
      <w:r w:rsidRPr="00C64B9A">
        <w:rPr>
          <w:b/>
          <w:bCs/>
        </w:rPr>
        <w:t>Міський голова                                                      Наталя ЦИМБАЛЮК</w:t>
      </w:r>
    </w:p>
    <w:p w:rsidR="00D61234" w:rsidRPr="00C64B9A" w:rsidRDefault="00D61234" w:rsidP="00D61234">
      <w:pPr>
        <w:tabs>
          <w:tab w:val="left" w:pos="440"/>
          <w:tab w:val="left" w:pos="6930"/>
          <w:tab w:val="left" w:pos="7480"/>
        </w:tabs>
        <w:jc w:val="both"/>
      </w:pPr>
    </w:p>
    <w:p w:rsidR="00A532F8" w:rsidRDefault="00A532F8">
      <w:pPr>
        <w:rPr>
          <w:rFonts w:eastAsia="Calibri"/>
          <w:lang w:val="uk-UA" w:eastAsia="en-US"/>
        </w:rPr>
      </w:pPr>
      <w:r>
        <w:rPr>
          <w:lang w:val="uk-UA"/>
        </w:rPr>
        <w:br w:type="page"/>
      </w:r>
    </w:p>
    <w:p w:rsidR="007466D4" w:rsidRPr="006A5C33" w:rsidRDefault="00A532F8">
      <w:pPr>
        <w:pStyle w:val="aff4"/>
        <w:widowControl w:val="0"/>
        <w:spacing w:after="0" w:line="240" w:lineRule="auto"/>
        <w:ind w:left="0"/>
        <w:jc w:val="both"/>
        <w:rPr>
          <w:rFonts w:ascii="Times New Roman" w:hAnsi="Times New Roman"/>
          <w:b/>
          <w:sz w:val="20"/>
          <w:szCs w:val="24"/>
          <w:u w:val="single"/>
          <w:lang w:val="uk-UA"/>
        </w:rPr>
      </w:pPr>
      <w:r w:rsidRPr="006A5C33">
        <w:rPr>
          <w:rFonts w:ascii="Times New Roman" w:hAnsi="Times New Roman"/>
          <w:b/>
          <w:sz w:val="20"/>
          <w:szCs w:val="24"/>
          <w:u w:val="single"/>
          <w:lang w:val="uk-UA"/>
        </w:rPr>
        <w:lastRenderedPageBreak/>
        <w:t>РІШЕННЯ №7</w:t>
      </w:r>
    </w:p>
    <w:p w:rsidR="00A532F8" w:rsidRPr="006A5C33" w:rsidRDefault="00A532F8" w:rsidP="00A532F8">
      <w:pPr>
        <w:rPr>
          <w:b/>
          <w:bCs/>
          <w:sz w:val="20"/>
        </w:rPr>
      </w:pPr>
      <w:r w:rsidRPr="006A5C33">
        <w:rPr>
          <w:b/>
          <w:bCs/>
          <w:sz w:val="20"/>
        </w:rPr>
        <w:t>Про затвердження Положення про порядок</w:t>
      </w:r>
    </w:p>
    <w:p w:rsidR="00A532F8" w:rsidRPr="006A5C33" w:rsidRDefault="00A532F8" w:rsidP="00A532F8">
      <w:pPr>
        <w:rPr>
          <w:b/>
          <w:bCs/>
          <w:sz w:val="20"/>
        </w:rPr>
      </w:pPr>
      <w:r w:rsidRPr="006A5C33">
        <w:rPr>
          <w:b/>
          <w:bCs/>
          <w:sz w:val="20"/>
        </w:rPr>
        <w:t xml:space="preserve"> оплати та надання пільг по оплаті за навчання </w:t>
      </w:r>
    </w:p>
    <w:p w:rsidR="00A532F8" w:rsidRPr="006A5C33" w:rsidRDefault="00A532F8" w:rsidP="00A532F8">
      <w:pPr>
        <w:rPr>
          <w:b/>
          <w:bCs/>
          <w:sz w:val="20"/>
        </w:rPr>
      </w:pPr>
      <w:r w:rsidRPr="006A5C33">
        <w:rPr>
          <w:b/>
          <w:bCs/>
          <w:sz w:val="20"/>
        </w:rPr>
        <w:t xml:space="preserve">в комунальній організації (установі, закладі) </w:t>
      </w:r>
    </w:p>
    <w:p w:rsidR="00A532F8" w:rsidRPr="006A5C33" w:rsidRDefault="00A532F8" w:rsidP="00A532F8">
      <w:pPr>
        <w:rPr>
          <w:b/>
          <w:bCs/>
          <w:sz w:val="20"/>
        </w:rPr>
      </w:pPr>
      <w:r w:rsidRPr="006A5C33">
        <w:rPr>
          <w:b/>
          <w:bCs/>
          <w:sz w:val="20"/>
        </w:rPr>
        <w:t>Новодністровській музичній школі в новій редакції</w:t>
      </w:r>
    </w:p>
    <w:p w:rsidR="00A532F8" w:rsidRPr="006A5C33" w:rsidRDefault="00A532F8" w:rsidP="00A532F8">
      <w:pPr>
        <w:jc w:val="center"/>
        <w:rPr>
          <w:sz w:val="20"/>
        </w:rPr>
      </w:pPr>
    </w:p>
    <w:p w:rsidR="00A532F8" w:rsidRPr="006A5C33" w:rsidRDefault="00A532F8" w:rsidP="00A532F8">
      <w:pPr>
        <w:pStyle w:val="HTML0"/>
        <w:shd w:val="clear" w:color="auto" w:fill="FFFFFF"/>
        <w:jc w:val="both"/>
        <w:rPr>
          <w:rFonts w:ascii="Times New Roman" w:hAnsi="Times New Roman"/>
          <w:szCs w:val="24"/>
          <w:lang w:val="uk-UA"/>
        </w:rPr>
      </w:pPr>
      <w:r w:rsidRPr="006A5C33">
        <w:rPr>
          <w:rFonts w:ascii="Times New Roman" w:hAnsi="Times New Roman"/>
          <w:szCs w:val="24"/>
          <w:lang w:val="uk-UA"/>
        </w:rPr>
        <w:t xml:space="preserve">           Керуючись п.п 2 п б). ст. 28, ст. 32 Закону України «Про місцеве самоврядування в Україні», Законами України </w:t>
      </w:r>
      <w:r w:rsidRPr="006A5C33">
        <w:rPr>
          <w:rFonts w:ascii="Times New Roman" w:hAnsi="Times New Roman"/>
          <w:szCs w:val="24"/>
        </w:rPr>
        <w:t>«Про освіту», «Про позашкільну освіту», відповідно до постанови Кабінету Міністрів України від 25.03.1997 № 260 «Про встановлення розміру плати за навчання у державних школах естетичного виховання дітей», постанови Кабінету Міністрів України від 06.07.1992 № 374 «Про плату за навчання у державних школах естетичного виховання дітей», Положення про позашкільний навчальний заклад, затвердженого постановою Кабінету Міністрів України від 06.05.2001 № 433, Положення про початковий спеціалізований мистецький навчальний заклад (школу естетичного виховання), затвердженого наказом Міністерства культури і мистецтв України від 06.08.2001 р. № 523, Постанови Кабінету Міністрів України від 6 липня 1992 року №374 «Про плату за навчання у державних</w:t>
      </w:r>
      <w:r w:rsidRPr="006A5C33">
        <w:rPr>
          <w:rFonts w:ascii="Times New Roman" w:hAnsi="Times New Roman"/>
          <w:szCs w:val="24"/>
          <w:lang w:val="uk-UA"/>
        </w:rPr>
        <w:t xml:space="preserve"> </w:t>
      </w:r>
      <w:r w:rsidRPr="006A5C33">
        <w:rPr>
          <w:rFonts w:ascii="Times New Roman" w:hAnsi="Times New Roman"/>
          <w:szCs w:val="24"/>
        </w:rPr>
        <w:t xml:space="preserve">школах естетичного виховання </w:t>
      </w:r>
      <w:proofErr w:type="gramStart"/>
      <w:r w:rsidRPr="006A5C33">
        <w:rPr>
          <w:rFonts w:ascii="Times New Roman" w:hAnsi="Times New Roman"/>
          <w:szCs w:val="24"/>
        </w:rPr>
        <w:t>дітей</w:t>
      </w:r>
      <w:r w:rsidRPr="006A5C33">
        <w:rPr>
          <w:rFonts w:ascii="Times New Roman" w:hAnsi="Times New Roman"/>
          <w:szCs w:val="24"/>
          <w:lang w:val="uk-UA"/>
        </w:rPr>
        <w:t>»</w:t>
      </w:r>
      <w:r w:rsidRPr="006A5C33">
        <w:rPr>
          <w:rFonts w:ascii="Times New Roman" w:hAnsi="Times New Roman"/>
          <w:szCs w:val="24"/>
        </w:rPr>
        <w:t xml:space="preserve"> </w:t>
      </w:r>
      <w:r w:rsidRPr="006A5C33">
        <w:rPr>
          <w:rFonts w:ascii="Times New Roman" w:hAnsi="Times New Roman"/>
          <w:szCs w:val="24"/>
          <w:lang w:val="uk-UA"/>
        </w:rPr>
        <w:t xml:space="preserve"> </w:t>
      </w:r>
      <w:r w:rsidRPr="006A5C33">
        <w:rPr>
          <w:rFonts w:ascii="Times New Roman" w:hAnsi="Times New Roman"/>
          <w:szCs w:val="24"/>
        </w:rPr>
        <w:t>на</w:t>
      </w:r>
      <w:proofErr w:type="gramEnd"/>
      <w:r w:rsidRPr="006A5C33">
        <w:rPr>
          <w:rFonts w:ascii="Times New Roman" w:hAnsi="Times New Roman"/>
          <w:szCs w:val="24"/>
        </w:rPr>
        <w:t xml:space="preserve"> підставі подання директора Новодністровської музичної школи, враховуючи висновки та рекомендації відділу культури Новодністровської міської ради, виконавчий комітет Новодністровської міської ради</w:t>
      </w:r>
    </w:p>
    <w:p w:rsidR="00A532F8" w:rsidRPr="006A5C33" w:rsidRDefault="00A532F8" w:rsidP="00A532F8">
      <w:pPr>
        <w:pStyle w:val="HTML0"/>
        <w:shd w:val="clear" w:color="auto" w:fill="FFFFFF"/>
        <w:jc w:val="both"/>
        <w:rPr>
          <w:rFonts w:ascii="Times New Roman" w:hAnsi="Times New Roman"/>
          <w:szCs w:val="24"/>
          <w:lang w:val="uk-UA"/>
        </w:rPr>
      </w:pPr>
    </w:p>
    <w:p w:rsidR="00A532F8" w:rsidRPr="006A5C33" w:rsidRDefault="00A532F8" w:rsidP="00A532F8">
      <w:pPr>
        <w:jc w:val="center"/>
        <w:rPr>
          <w:b/>
          <w:bCs/>
          <w:sz w:val="20"/>
        </w:rPr>
      </w:pPr>
      <w:r w:rsidRPr="006A5C33">
        <w:rPr>
          <w:b/>
          <w:bCs/>
          <w:sz w:val="20"/>
        </w:rPr>
        <w:t xml:space="preserve">В И Р І Ш И </w:t>
      </w:r>
      <w:proofErr w:type="gramStart"/>
      <w:r w:rsidRPr="006A5C33">
        <w:rPr>
          <w:b/>
          <w:bCs/>
          <w:sz w:val="20"/>
        </w:rPr>
        <w:t>В :</w:t>
      </w:r>
      <w:proofErr w:type="gramEnd"/>
    </w:p>
    <w:p w:rsidR="00A532F8" w:rsidRPr="006A5C33" w:rsidRDefault="00A532F8" w:rsidP="00A532F8">
      <w:pPr>
        <w:jc w:val="both"/>
        <w:rPr>
          <w:sz w:val="20"/>
        </w:rPr>
      </w:pPr>
      <w:r w:rsidRPr="006A5C33">
        <w:rPr>
          <w:sz w:val="20"/>
        </w:rPr>
        <w:t xml:space="preserve">         </w:t>
      </w:r>
      <w:r w:rsidRPr="006A5C33">
        <w:rPr>
          <w:sz w:val="20"/>
        </w:rPr>
        <w:tab/>
        <w:t>1. Внести зміни та затвердити Положення про Порядок оплати та надання пільг по оплаті за навчання в комунальній організації (установі, закладі) Новодністровській музичній школі в новій редакції згідно з додатком 1.</w:t>
      </w:r>
    </w:p>
    <w:p w:rsidR="00A532F8" w:rsidRPr="006A5C33" w:rsidRDefault="00A532F8" w:rsidP="00A532F8">
      <w:pPr>
        <w:ind w:firstLine="708"/>
        <w:jc w:val="both"/>
        <w:rPr>
          <w:sz w:val="20"/>
        </w:rPr>
      </w:pPr>
      <w:r w:rsidRPr="006A5C33">
        <w:rPr>
          <w:sz w:val="20"/>
        </w:rPr>
        <w:t>2. Відповідальність за виконання даного рішення покласти на начальника відділу культури (М.Довбенко).</w:t>
      </w:r>
    </w:p>
    <w:p w:rsidR="00A532F8" w:rsidRPr="006A5C33" w:rsidRDefault="00A532F8" w:rsidP="00A532F8">
      <w:pPr>
        <w:jc w:val="both"/>
        <w:rPr>
          <w:b/>
          <w:bCs/>
          <w:sz w:val="20"/>
        </w:rPr>
      </w:pPr>
      <w:r w:rsidRPr="006A5C33">
        <w:rPr>
          <w:sz w:val="20"/>
        </w:rPr>
        <w:t xml:space="preserve">        </w:t>
      </w:r>
      <w:r w:rsidRPr="006A5C33">
        <w:rPr>
          <w:sz w:val="20"/>
        </w:rPr>
        <w:tab/>
        <w:t>3. Контроль за виконанням рішення покласти на заступника міського голови з питань діяльності виконавчих органів (Б.Петрик).</w:t>
      </w:r>
    </w:p>
    <w:p w:rsidR="00A532F8" w:rsidRPr="006A5C33" w:rsidRDefault="00A532F8">
      <w:pPr>
        <w:pStyle w:val="aff4"/>
        <w:widowControl w:val="0"/>
        <w:spacing w:after="0" w:line="240" w:lineRule="auto"/>
        <w:ind w:left="0"/>
        <w:jc w:val="both"/>
        <w:rPr>
          <w:rFonts w:ascii="Times New Roman" w:hAnsi="Times New Roman"/>
          <w:sz w:val="20"/>
          <w:szCs w:val="24"/>
        </w:rPr>
      </w:pPr>
    </w:p>
    <w:p w:rsidR="00A532F8" w:rsidRPr="006A5C33" w:rsidRDefault="00A532F8" w:rsidP="00A532F8">
      <w:pPr>
        <w:pStyle w:val="aff4"/>
        <w:widowControl w:val="0"/>
        <w:spacing w:after="0" w:line="240" w:lineRule="auto"/>
        <w:ind w:left="0"/>
        <w:jc w:val="center"/>
        <w:rPr>
          <w:rFonts w:ascii="Times New Roman" w:hAnsi="Times New Roman"/>
          <w:b/>
          <w:sz w:val="20"/>
          <w:szCs w:val="24"/>
          <w:u w:val="single"/>
          <w:lang w:val="uk-UA"/>
        </w:rPr>
      </w:pPr>
      <w:r w:rsidRPr="006A5C33">
        <w:rPr>
          <w:rFonts w:ascii="Times New Roman" w:hAnsi="Times New Roman"/>
          <w:i/>
          <w:sz w:val="20"/>
          <w:szCs w:val="24"/>
          <w:lang w:val="uk-UA"/>
        </w:rPr>
        <w:t>Доповідає: Довбенко М.Я., начальник відділу культури</w:t>
      </w:r>
    </w:p>
    <w:p w:rsidR="00A532F8" w:rsidRPr="006A5C33" w:rsidRDefault="00A532F8" w:rsidP="00A532F8">
      <w:pPr>
        <w:pStyle w:val="aff4"/>
        <w:widowControl w:val="0"/>
        <w:spacing w:after="0" w:line="240" w:lineRule="auto"/>
        <w:ind w:left="6663"/>
        <w:rPr>
          <w:rFonts w:ascii="Times New Roman" w:hAnsi="Times New Roman"/>
          <w:sz w:val="20"/>
          <w:szCs w:val="24"/>
          <w:lang w:val="uk-UA"/>
        </w:rPr>
      </w:pPr>
    </w:p>
    <w:p w:rsidR="00A532F8" w:rsidRPr="006A5C33" w:rsidRDefault="00A532F8" w:rsidP="00A532F8">
      <w:pPr>
        <w:ind w:left="6663"/>
        <w:rPr>
          <w:sz w:val="20"/>
        </w:rPr>
      </w:pPr>
      <w:r w:rsidRPr="006A5C33">
        <w:rPr>
          <w:sz w:val="20"/>
        </w:rPr>
        <w:t>Додаток</w:t>
      </w:r>
    </w:p>
    <w:p w:rsidR="00A532F8" w:rsidRPr="006A5C33" w:rsidRDefault="00A532F8" w:rsidP="00A532F8">
      <w:pPr>
        <w:ind w:left="6663"/>
        <w:rPr>
          <w:sz w:val="20"/>
        </w:rPr>
      </w:pPr>
      <w:r w:rsidRPr="006A5C33">
        <w:rPr>
          <w:sz w:val="20"/>
        </w:rPr>
        <w:t>до рішення виконавчого комітету</w:t>
      </w:r>
    </w:p>
    <w:p w:rsidR="00A532F8" w:rsidRPr="006A5C33" w:rsidRDefault="00A532F8" w:rsidP="00A532F8">
      <w:pPr>
        <w:ind w:left="6663"/>
        <w:rPr>
          <w:sz w:val="20"/>
        </w:rPr>
      </w:pPr>
      <w:r w:rsidRPr="006A5C33">
        <w:rPr>
          <w:sz w:val="20"/>
        </w:rPr>
        <w:t>від _______ 2022 року №_____</w:t>
      </w:r>
    </w:p>
    <w:p w:rsidR="00A532F8" w:rsidRPr="006A5C33" w:rsidRDefault="00A532F8" w:rsidP="00A532F8">
      <w:pPr>
        <w:jc w:val="both"/>
        <w:rPr>
          <w:sz w:val="20"/>
        </w:rPr>
      </w:pPr>
    </w:p>
    <w:p w:rsidR="00A532F8" w:rsidRPr="006A5C33" w:rsidRDefault="00A532F8" w:rsidP="00A532F8">
      <w:pPr>
        <w:jc w:val="center"/>
        <w:rPr>
          <w:b/>
          <w:bCs/>
          <w:sz w:val="20"/>
        </w:rPr>
      </w:pPr>
      <w:r w:rsidRPr="006A5C33">
        <w:rPr>
          <w:b/>
          <w:bCs/>
          <w:sz w:val="20"/>
        </w:rPr>
        <w:t>ПОЛОЖЕННЯ</w:t>
      </w:r>
    </w:p>
    <w:p w:rsidR="00A532F8" w:rsidRPr="006A5C33" w:rsidRDefault="00A532F8" w:rsidP="00A532F8">
      <w:pPr>
        <w:jc w:val="center"/>
        <w:rPr>
          <w:b/>
          <w:bCs/>
          <w:sz w:val="20"/>
        </w:rPr>
      </w:pPr>
      <w:r w:rsidRPr="006A5C33">
        <w:rPr>
          <w:b/>
          <w:bCs/>
          <w:sz w:val="20"/>
        </w:rPr>
        <w:t>про порядок оплати та надання пільг по оплаті за навчання в комунальній організації (установі, закладі) Новодністровській музичній школі (зі змінами)</w:t>
      </w:r>
    </w:p>
    <w:p w:rsidR="00A532F8" w:rsidRPr="006A5C33" w:rsidRDefault="00A532F8" w:rsidP="00A532F8">
      <w:pPr>
        <w:jc w:val="center"/>
        <w:rPr>
          <w:sz w:val="20"/>
        </w:rPr>
      </w:pPr>
    </w:p>
    <w:p w:rsidR="00A532F8" w:rsidRPr="006A5C33" w:rsidRDefault="00A532F8" w:rsidP="00A532F8">
      <w:pPr>
        <w:jc w:val="center"/>
        <w:rPr>
          <w:b/>
          <w:bCs/>
          <w:sz w:val="20"/>
        </w:rPr>
      </w:pPr>
      <w:r w:rsidRPr="006A5C33">
        <w:rPr>
          <w:b/>
          <w:bCs/>
          <w:sz w:val="20"/>
        </w:rPr>
        <w:t>1. Загальні положення</w:t>
      </w:r>
    </w:p>
    <w:p w:rsidR="00A532F8" w:rsidRPr="006A5C33" w:rsidRDefault="00A532F8" w:rsidP="00A532F8">
      <w:pPr>
        <w:ind w:firstLine="709"/>
        <w:jc w:val="both"/>
        <w:rPr>
          <w:sz w:val="20"/>
          <w:lang w:eastAsia="uk-UA"/>
        </w:rPr>
      </w:pPr>
      <w:r w:rsidRPr="006A5C33">
        <w:rPr>
          <w:sz w:val="20"/>
        </w:rPr>
        <w:t xml:space="preserve">1.1. </w:t>
      </w:r>
      <w:r w:rsidRPr="006A5C33">
        <w:rPr>
          <w:sz w:val="20"/>
          <w:lang w:eastAsia="uk-UA"/>
        </w:rPr>
        <w:t xml:space="preserve">Це Положення розроблено відповідно до Закону України «Про позашкільну освіту», Постанови Кабінету Міністрів України від 25 березня 1997 року № 260 «Про встановлення розміру плати за навчання дітей у державних школах естетичного виховання», </w:t>
      </w:r>
      <w:r w:rsidRPr="006A5C33">
        <w:rPr>
          <w:sz w:val="20"/>
        </w:rPr>
        <w:t xml:space="preserve">Постанови Кабінету Міністрів України від 6 липня 1992 року №374 «Про плату за навчання у державних школах естетичного виховання дітей», </w:t>
      </w:r>
      <w:r w:rsidRPr="006A5C33">
        <w:rPr>
          <w:sz w:val="20"/>
          <w:lang w:eastAsia="uk-UA"/>
        </w:rPr>
        <w:t xml:space="preserve">Статуту Новодністровської музичної школи та інших нормативно-правових актів. Дане Положення регламентує порядок </w:t>
      </w:r>
      <w:r w:rsidRPr="006A5C33">
        <w:rPr>
          <w:b/>
          <w:bCs/>
          <w:sz w:val="20"/>
        </w:rPr>
        <w:t xml:space="preserve">оплати та надання пільг по оплаті за навчання в Новодністровській музичній </w:t>
      </w:r>
      <w:proofErr w:type="gramStart"/>
      <w:r w:rsidRPr="006A5C33">
        <w:rPr>
          <w:b/>
          <w:bCs/>
          <w:sz w:val="20"/>
        </w:rPr>
        <w:t xml:space="preserve">школі  </w:t>
      </w:r>
      <w:r w:rsidRPr="006A5C33">
        <w:rPr>
          <w:sz w:val="20"/>
          <w:lang w:eastAsia="uk-UA"/>
        </w:rPr>
        <w:t>по</w:t>
      </w:r>
      <w:proofErr w:type="gramEnd"/>
      <w:r w:rsidRPr="006A5C33">
        <w:rPr>
          <w:sz w:val="20"/>
          <w:lang w:eastAsia="uk-UA"/>
        </w:rPr>
        <w:t xml:space="preserve"> таким відділенням:</w:t>
      </w:r>
    </w:p>
    <w:p w:rsidR="00A532F8" w:rsidRPr="006A5C33" w:rsidRDefault="00A532F8" w:rsidP="00A532F8">
      <w:pPr>
        <w:ind w:firstLine="709"/>
        <w:jc w:val="both"/>
        <w:rPr>
          <w:sz w:val="20"/>
          <w:lang w:eastAsia="uk-UA"/>
        </w:rPr>
      </w:pPr>
      <w:r w:rsidRPr="006A5C33">
        <w:rPr>
          <w:sz w:val="20"/>
          <w:lang w:eastAsia="uk-UA"/>
        </w:rPr>
        <w:t>Струнно-фортепіанний відділ;</w:t>
      </w:r>
    </w:p>
    <w:p w:rsidR="00A532F8" w:rsidRPr="006A5C33" w:rsidRDefault="00A532F8" w:rsidP="00A532F8">
      <w:pPr>
        <w:ind w:firstLine="709"/>
        <w:jc w:val="both"/>
        <w:rPr>
          <w:sz w:val="20"/>
          <w:lang w:eastAsia="uk-UA"/>
        </w:rPr>
      </w:pPr>
      <w:r w:rsidRPr="006A5C33">
        <w:rPr>
          <w:sz w:val="20"/>
          <w:lang w:eastAsia="uk-UA"/>
        </w:rPr>
        <w:t>Народно-духовий відділ;</w:t>
      </w:r>
    </w:p>
    <w:p w:rsidR="00A532F8" w:rsidRPr="006A5C33" w:rsidRDefault="00A532F8" w:rsidP="00A532F8">
      <w:pPr>
        <w:ind w:firstLine="709"/>
        <w:jc w:val="both"/>
        <w:rPr>
          <w:sz w:val="20"/>
          <w:lang w:eastAsia="uk-UA"/>
        </w:rPr>
      </w:pPr>
      <w:r w:rsidRPr="006A5C33">
        <w:rPr>
          <w:sz w:val="20"/>
          <w:lang w:eastAsia="uk-UA"/>
        </w:rPr>
        <w:t xml:space="preserve">Теоретичний відділ (з класом сольного співу). </w:t>
      </w:r>
    </w:p>
    <w:p w:rsidR="00A532F8" w:rsidRPr="006A5C33" w:rsidRDefault="00A532F8" w:rsidP="00A532F8">
      <w:pPr>
        <w:jc w:val="both"/>
        <w:rPr>
          <w:sz w:val="20"/>
        </w:rPr>
      </w:pPr>
      <w:r w:rsidRPr="006A5C33">
        <w:rPr>
          <w:sz w:val="20"/>
        </w:rPr>
        <w:t xml:space="preserve">          1.2. Положення про порядок оплати та надання пільг по оплаті за навчання в комунальній організації (установі, закладі) Новодністровській музичній </w:t>
      </w:r>
      <w:proofErr w:type="gramStart"/>
      <w:r w:rsidRPr="006A5C33">
        <w:rPr>
          <w:sz w:val="20"/>
        </w:rPr>
        <w:t>школі(</w:t>
      </w:r>
      <w:proofErr w:type="gramEnd"/>
      <w:r w:rsidRPr="006A5C33">
        <w:rPr>
          <w:sz w:val="20"/>
        </w:rPr>
        <w:t>далі - Положення) поширюється на позашкільний навчальний заклад, що є власністю територіальної громади м. Новодністровськ та знаходиться на балансі відділу культури Новодністровської міської ради.</w:t>
      </w:r>
    </w:p>
    <w:p w:rsidR="00A532F8" w:rsidRPr="006A5C33" w:rsidRDefault="00A532F8" w:rsidP="00A532F8">
      <w:pPr>
        <w:jc w:val="both"/>
        <w:rPr>
          <w:sz w:val="20"/>
          <w:u w:val="single"/>
        </w:rPr>
      </w:pPr>
      <w:r w:rsidRPr="006A5C33">
        <w:rPr>
          <w:sz w:val="20"/>
        </w:rPr>
        <w:t xml:space="preserve">          1.3. Плата за навчання дітей, які зареєстровані у Новодністровській ТГ за наявності довідки про реєстрацію місця проживання дитини,</w:t>
      </w:r>
      <w:r w:rsidRPr="006A5C33">
        <w:rPr>
          <w:color w:val="FF0000"/>
          <w:sz w:val="20"/>
        </w:rPr>
        <w:t xml:space="preserve"> </w:t>
      </w:r>
      <w:r w:rsidRPr="006A5C33">
        <w:rPr>
          <w:sz w:val="20"/>
        </w:rPr>
        <w:t>встановлюється щорічно до початку навчального року (1 вересня) у наступних відсотках від встановленого станом на 1 січня поточного року  розміру мінімальної заробітної плати відповідно до Закону України «Про Державний бюджет України»,  Закону України «Про позашкільну освіту» та постанови Кабінету Міністрів України від 25.03.1997 № 260 «Про встановлення розміру плати за навчання у державних школах естетичного виховання дітей» Постанови Кабінету Міністрів України від 6 липня 1992 року №374 «Про плату за навчання у державних школах естетичного виховання дітей»:</w:t>
      </w:r>
    </w:p>
    <w:p w:rsidR="00A532F8" w:rsidRPr="006A5C33" w:rsidRDefault="00A532F8" w:rsidP="00A532F8">
      <w:pPr>
        <w:jc w:val="both"/>
        <w:rPr>
          <w:sz w:val="20"/>
        </w:rPr>
      </w:pPr>
      <w:r w:rsidRPr="006A5C33">
        <w:rPr>
          <w:sz w:val="20"/>
        </w:rPr>
        <w:t xml:space="preserve">         - для класу сольного співу музичної школи – 6%;</w:t>
      </w:r>
    </w:p>
    <w:p w:rsidR="00A532F8" w:rsidRPr="006A5C33" w:rsidRDefault="00A532F8" w:rsidP="00A532F8">
      <w:pPr>
        <w:jc w:val="both"/>
        <w:rPr>
          <w:sz w:val="20"/>
        </w:rPr>
      </w:pPr>
      <w:r w:rsidRPr="006A5C33">
        <w:rPr>
          <w:sz w:val="20"/>
        </w:rPr>
        <w:t xml:space="preserve">         - для інструментальних класів (фортепіано, гітара) - 6%;</w:t>
      </w:r>
    </w:p>
    <w:p w:rsidR="00A532F8" w:rsidRPr="006A5C33" w:rsidRDefault="00A532F8" w:rsidP="00A532F8">
      <w:pPr>
        <w:jc w:val="both"/>
        <w:rPr>
          <w:sz w:val="20"/>
        </w:rPr>
      </w:pPr>
      <w:r w:rsidRPr="006A5C33">
        <w:rPr>
          <w:sz w:val="20"/>
        </w:rPr>
        <w:t xml:space="preserve">         - для народних інструментів: акордеон, баян - 5%;</w:t>
      </w:r>
    </w:p>
    <w:p w:rsidR="00A532F8" w:rsidRPr="006A5C33" w:rsidRDefault="00A532F8" w:rsidP="00A532F8">
      <w:pPr>
        <w:rPr>
          <w:sz w:val="20"/>
        </w:rPr>
      </w:pPr>
      <w:r w:rsidRPr="006A5C33">
        <w:rPr>
          <w:sz w:val="20"/>
        </w:rPr>
        <w:t xml:space="preserve">         </w:t>
      </w:r>
      <w:r w:rsidRPr="006A5C33">
        <w:rPr>
          <w:sz w:val="20"/>
        </w:rPr>
        <w:tab/>
        <w:t>- для інструментальних класів (струнні та струнно – смичкові інструменти: скрипка, альт, віолончель, контрабас; духові інструменти: флейта, кларнет, саксофон, труба, валторна, тромбон, туба; ударні інструменти – 4%;</w:t>
      </w:r>
    </w:p>
    <w:p w:rsidR="00A532F8" w:rsidRPr="006A5C33" w:rsidRDefault="00A532F8" w:rsidP="00A532F8">
      <w:pPr>
        <w:jc w:val="both"/>
        <w:rPr>
          <w:sz w:val="20"/>
        </w:rPr>
      </w:pPr>
      <w:r w:rsidRPr="006A5C33">
        <w:rPr>
          <w:sz w:val="20"/>
        </w:rPr>
        <w:t xml:space="preserve">        </w:t>
      </w:r>
      <w:r w:rsidRPr="006A5C33">
        <w:rPr>
          <w:sz w:val="20"/>
        </w:rPr>
        <w:tab/>
        <w:t>- для інструментальних класів (сопілка, бандура, домра, цимбали тощо) – 4%.</w:t>
      </w:r>
    </w:p>
    <w:p w:rsidR="00A532F8" w:rsidRPr="006A5C33" w:rsidRDefault="00A532F8" w:rsidP="00A532F8">
      <w:pPr>
        <w:ind w:firstLine="708"/>
        <w:jc w:val="both"/>
        <w:rPr>
          <w:sz w:val="20"/>
        </w:rPr>
      </w:pPr>
      <w:r w:rsidRPr="006A5C33">
        <w:rPr>
          <w:sz w:val="20"/>
        </w:rPr>
        <w:t>1.4. Плата за навчання дітей, які зареєстровані у сусідніх територіальних громадах встановлюється щорічно до початку навчального року (1 вересня) у наступних відсотках від встановленого станом на 1 січня поточного року  розміру мінімальної заробітної плати відповідно до Закону України «Про Державний бюджет України», Закону України «Про позашкільну освіту» та постанови Кабінету Міністрів України від 25.03.1997 № 260 «Про встановлення розміру плати за навчання у державних школах естетичного виховання дітей» Постанови Кабінету Міністрів України від 6 липня 1992 року №374 «Про плату за навчання у державних школах естетичного виховання дітей»:</w:t>
      </w:r>
    </w:p>
    <w:p w:rsidR="00A532F8" w:rsidRPr="006A5C33" w:rsidRDefault="00A532F8" w:rsidP="00A532F8">
      <w:pPr>
        <w:jc w:val="both"/>
        <w:rPr>
          <w:sz w:val="20"/>
        </w:rPr>
      </w:pPr>
      <w:r w:rsidRPr="006A5C33">
        <w:rPr>
          <w:sz w:val="20"/>
        </w:rPr>
        <w:t xml:space="preserve">         - для класу сольного співу музичної школи – 8%;</w:t>
      </w:r>
    </w:p>
    <w:p w:rsidR="00A532F8" w:rsidRPr="006A5C33" w:rsidRDefault="00A532F8" w:rsidP="00A532F8">
      <w:pPr>
        <w:jc w:val="both"/>
        <w:rPr>
          <w:sz w:val="20"/>
        </w:rPr>
      </w:pPr>
      <w:r w:rsidRPr="006A5C33">
        <w:rPr>
          <w:sz w:val="20"/>
        </w:rPr>
        <w:t xml:space="preserve">         - для інструментальних класів (фортепіано, гітара) - 8%;</w:t>
      </w:r>
    </w:p>
    <w:p w:rsidR="00A532F8" w:rsidRPr="006A5C33" w:rsidRDefault="00A532F8" w:rsidP="00A532F8">
      <w:pPr>
        <w:jc w:val="both"/>
        <w:rPr>
          <w:sz w:val="20"/>
        </w:rPr>
      </w:pPr>
      <w:r w:rsidRPr="006A5C33">
        <w:rPr>
          <w:sz w:val="20"/>
        </w:rPr>
        <w:t xml:space="preserve">         - для народних інструментів: акордеон, баян - 7%;</w:t>
      </w:r>
    </w:p>
    <w:p w:rsidR="00A532F8" w:rsidRPr="006A5C33" w:rsidRDefault="00A532F8" w:rsidP="00A532F8">
      <w:pPr>
        <w:rPr>
          <w:sz w:val="20"/>
        </w:rPr>
      </w:pPr>
      <w:r w:rsidRPr="006A5C33">
        <w:rPr>
          <w:sz w:val="20"/>
        </w:rPr>
        <w:lastRenderedPageBreak/>
        <w:t xml:space="preserve">         </w:t>
      </w:r>
      <w:r w:rsidRPr="006A5C33">
        <w:rPr>
          <w:sz w:val="20"/>
        </w:rPr>
        <w:tab/>
        <w:t>- для інструментальних класів (струнні та струнно – смичкові інструменти: скрипка, альт, віолончель, контрабас; духові інструменти: флейта, кларнет, саксофон, труба, валторна, тромбон, туба; ударні інструменти – 6%;</w:t>
      </w:r>
    </w:p>
    <w:p w:rsidR="00A532F8" w:rsidRPr="006A5C33" w:rsidRDefault="00A532F8" w:rsidP="00A532F8">
      <w:pPr>
        <w:jc w:val="both"/>
        <w:rPr>
          <w:sz w:val="20"/>
        </w:rPr>
      </w:pPr>
      <w:r w:rsidRPr="006A5C33">
        <w:rPr>
          <w:sz w:val="20"/>
        </w:rPr>
        <w:t xml:space="preserve">        </w:t>
      </w:r>
      <w:r w:rsidRPr="006A5C33">
        <w:rPr>
          <w:sz w:val="20"/>
        </w:rPr>
        <w:tab/>
        <w:t>- для інструментальних класів (сопілка, бандура, домра, цимбали тощо) – 6%.</w:t>
      </w:r>
    </w:p>
    <w:p w:rsidR="00A532F8" w:rsidRPr="006A5C33" w:rsidRDefault="00A532F8" w:rsidP="00A532F8">
      <w:pPr>
        <w:jc w:val="both"/>
        <w:rPr>
          <w:sz w:val="20"/>
        </w:rPr>
      </w:pPr>
      <w:r w:rsidRPr="006A5C33">
        <w:rPr>
          <w:sz w:val="20"/>
        </w:rPr>
        <w:tab/>
        <w:t xml:space="preserve">1.5. Відомості п.1.4. не стосуються </w:t>
      </w:r>
      <w:proofErr w:type="gramStart"/>
      <w:r w:rsidRPr="006A5C33">
        <w:rPr>
          <w:sz w:val="20"/>
        </w:rPr>
        <w:t>дітей,  якщо</w:t>
      </w:r>
      <w:proofErr w:type="gramEnd"/>
      <w:r w:rsidRPr="006A5C33">
        <w:rPr>
          <w:sz w:val="20"/>
        </w:rPr>
        <w:t xml:space="preserve"> один з батьків сплачує ПДФО до місцевого бюджету (за наявності довідки з місця роботи).</w:t>
      </w:r>
    </w:p>
    <w:p w:rsidR="00A532F8" w:rsidRPr="006A5C33" w:rsidRDefault="00A532F8" w:rsidP="00A532F8">
      <w:pPr>
        <w:ind w:firstLine="708"/>
        <w:jc w:val="both"/>
        <w:rPr>
          <w:sz w:val="20"/>
        </w:rPr>
      </w:pPr>
      <w:r w:rsidRPr="006A5C33">
        <w:rPr>
          <w:sz w:val="20"/>
        </w:rPr>
        <w:t>1.6. На бюджетний рік складається кошторис, в якому визначається надходження батьківської плати за навчання.</w:t>
      </w:r>
    </w:p>
    <w:p w:rsidR="00A532F8" w:rsidRPr="006A5C33" w:rsidRDefault="00A532F8" w:rsidP="00A532F8">
      <w:pPr>
        <w:jc w:val="both"/>
        <w:rPr>
          <w:sz w:val="20"/>
        </w:rPr>
      </w:pPr>
      <w:r w:rsidRPr="006A5C33">
        <w:rPr>
          <w:sz w:val="20"/>
        </w:rPr>
        <w:t xml:space="preserve">        </w:t>
      </w:r>
      <w:r w:rsidRPr="006A5C33">
        <w:rPr>
          <w:sz w:val="20"/>
        </w:rPr>
        <w:tab/>
        <w:t xml:space="preserve">1.7. Щомісячний розмір плати за навчання учнів встановлюється керівником навчального закладу один раз на рік </w:t>
      </w:r>
      <w:proofErr w:type="gramStart"/>
      <w:r w:rsidRPr="006A5C33">
        <w:rPr>
          <w:sz w:val="20"/>
        </w:rPr>
        <w:t>до початку</w:t>
      </w:r>
      <w:proofErr w:type="gramEnd"/>
      <w:r w:rsidRPr="006A5C33">
        <w:rPr>
          <w:sz w:val="20"/>
        </w:rPr>
        <w:t xml:space="preserve"> навчального року та погоджується начальником відділу культури Новодністровської міської ради.</w:t>
      </w:r>
    </w:p>
    <w:p w:rsidR="00A532F8" w:rsidRPr="006A5C33" w:rsidRDefault="00A532F8" w:rsidP="00A532F8">
      <w:pPr>
        <w:jc w:val="both"/>
        <w:rPr>
          <w:sz w:val="20"/>
        </w:rPr>
      </w:pPr>
      <w:r w:rsidRPr="006A5C33">
        <w:rPr>
          <w:sz w:val="20"/>
        </w:rPr>
        <w:t xml:space="preserve">       </w:t>
      </w:r>
      <w:r w:rsidRPr="006A5C33">
        <w:rPr>
          <w:sz w:val="20"/>
        </w:rPr>
        <w:tab/>
        <w:t>1.8. Директор школи доводить встановлений розмір плати за навчання до відома батьків.</w:t>
      </w:r>
    </w:p>
    <w:p w:rsidR="00A532F8" w:rsidRPr="006A5C33" w:rsidRDefault="00A532F8" w:rsidP="00A532F8">
      <w:pPr>
        <w:jc w:val="center"/>
        <w:rPr>
          <w:b/>
          <w:bCs/>
          <w:sz w:val="20"/>
        </w:rPr>
      </w:pPr>
      <w:r w:rsidRPr="006A5C33">
        <w:rPr>
          <w:b/>
          <w:bCs/>
          <w:sz w:val="20"/>
        </w:rPr>
        <w:t>2. Порядок внесення плати за навчання</w:t>
      </w:r>
    </w:p>
    <w:p w:rsidR="00A532F8" w:rsidRPr="006A5C33" w:rsidRDefault="00A532F8" w:rsidP="00A532F8">
      <w:pPr>
        <w:jc w:val="both"/>
        <w:rPr>
          <w:sz w:val="20"/>
        </w:rPr>
      </w:pPr>
      <w:r w:rsidRPr="006A5C33">
        <w:rPr>
          <w:sz w:val="20"/>
        </w:rPr>
        <w:t xml:space="preserve">       </w:t>
      </w:r>
      <w:r w:rsidRPr="006A5C33">
        <w:rPr>
          <w:sz w:val="20"/>
        </w:rPr>
        <w:tab/>
        <w:t>2.1. Плата за навчання вноситься протягом навчального року щомісячно до 15 числа кожного місяця за поточний місяць. Учні, батьки яких не внесли плату за навчання до вищезазначеної дати, до занять не допускаються, а при систематичному порушенні строку (більше двох місяців) підлягають виключенню зі школи.</w:t>
      </w:r>
    </w:p>
    <w:p w:rsidR="00A532F8" w:rsidRPr="006A5C33" w:rsidRDefault="00A532F8" w:rsidP="00A532F8">
      <w:pPr>
        <w:jc w:val="both"/>
        <w:rPr>
          <w:sz w:val="20"/>
        </w:rPr>
      </w:pPr>
      <w:r w:rsidRPr="006A5C33">
        <w:rPr>
          <w:sz w:val="20"/>
        </w:rPr>
        <w:t xml:space="preserve">       </w:t>
      </w:r>
      <w:r w:rsidRPr="006A5C33">
        <w:rPr>
          <w:sz w:val="20"/>
        </w:rPr>
        <w:tab/>
        <w:t>2.2. У разі хвороби учня протягом двох місяців і більше, при наявності документів лікувального закладу та заяви батьків, за перший місяць хвороби оплачувати 100%, за наступні – 50%.</w:t>
      </w:r>
    </w:p>
    <w:p w:rsidR="00A532F8" w:rsidRPr="006A5C33" w:rsidRDefault="00A532F8" w:rsidP="00A532F8">
      <w:pPr>
        <w:jc w:val="both"/>
        <w:rPr>
          <w:sz w:val="20"/>
        </w:rPr>
      </w:pPr>
      <w:r w:rsidRPr="006A5C33">
        <w:rPr>
          <w:sz w:val="20"/>
        </w:rPr>
        <w:t xml:space="preserve">       </w:t>
      </w:r>
      <w:r w:rsidRPr="006A5C33">
        <w:rPr>
          <w:sz w:val="20"/>
        </w:rPr>
        <w:tab/>
        <w:t>2.3. Плата за навчання може вноситись у готівковій та безготівковій формі на реєстраційний рахунок спеціального фонду Музичної школи.</w:t>
      </w:r>
    </w:p>
    <w:p w:rsidR="00A532F8" w:rsidRPr="006A5C33" w:rsidRDefault="00A532F8" w:rsidP="00A532F8">
      <w:pPr>
        <w:jc w:val="both"/>
        <w:rPr>
          <w:sz w:val="20"/>
        </w:rPr>
      </w:pPr>
      <w:r w:rsidRPr="006A5C33">
        <w:rPr>
          <w:sz w:val="20"/>
        </w:rPr>
        <w:t xml:space="preserve">      </w:t>
      </w:r>
      <w:r w:rsidRPr="006A5C33">
        <w:rPr>
          <w:sz w:val="20"/>
        </w:rPr>
        <w:tab/>
        <w:t xml:space="preserve"> 2.4. Учні, відраховані за систематичні пропуски та невиконання програмних вимог, мають право на поновлення навчання у школі, згідно поданої заяви та внесення разової плати у двократному розмірі від встановленої вартості навчання на відповідному відділенні.</w:t>
      </w:r>
    </w:p>
    <w:p w:rsidR="00A532F8" w:rsidRPr="006A5C33" w:rsidRDefault="00A532F8" w:rsidP="00A532F8">
      <w:pPr>
        <w:jc w:val="center"/>
        <w:rPr>
          <w:b/>
          <w:bCs/>
          <w:sz w:val="20"/>
        </w:rPr>
      </w:pPr>
      <w:r w:rsidRPr="006A5C33">
        <w:rPr>
          <w:b/>
          <w:bCs/>
          <w:sz w:val="20"/>
        </w:rPr>
        <w:t>3. Пільги по оплаті за навчання</w:t>
      </w:r>
    </w:p>
    <w:p w:rsidR="00A532F8" w:rsidRPr="006A5C33" w:rsidRDefault="00A532F8" w:rsidP="00A532F8">
      <w:pPr>
        <w:jc w:val="both"/>
        <w:rPr>
          <w:sz w:val="20"/>
        </w:rPr>
      </w:pPr>
      <w:r w:rsidRPr="006A5C33">
        <w:rPr>
          <w:sz w:val="20"/>
        </w:rPr>
        <w:t xml:space="preserve">        3.1. Перелік документів для застосування пільг, термін їх подання та періодичність поновлення доводиться до відома батьків адміністрацією закладу.</w:t>
      </w:r>
    </w:p>
    <w:p w:rsidR="00A532F8" w:rsidRPr="006A5C33" w:rsidRDefault="00A532F8" w:rsidP="00A532F8">
      <w:pPr>
        <w:jc w:val="both"/>
        <w:rPr>
          <w:sz w:val="20"/>
        </w:rPr>
      </w:pPr>
      <w:r w:rsidRPr="006A5C33">
        <w:rPr>
          <w:sz w:val="20"/>
        </w:rPr>
        <w:t xml:space="preserve">        3.2. Пільги по оплаті за навчання надаються при наявності відповідних документів, що надають право на пільгу, поданих батьками з 01 вересня до 15 вересня поточного навчального року. В разі виникнення підстави для надання пільги пізніше зазначеного терміну, то пільга надається з того місяця, з якого батьки учня подали письмову заяву та необхідні документи.</w:t>
      </w:r>
    </w:p>
    <w:p w:rsidR="00A532F8" w:rsidRPr="006A5C33" w:rsidRDefault="00A532F8" w:rsidP="00A532F8">
      <w:pPr>
        <w:jc w:val="both"/>
        <w:rPr>
          <w:sz w:val="20"/>
        </w:rPr>
      </w:pPr>
      <w:r w:rsidRPr="006A5C33">
        <w:rPr>
          <w:sz w:val="20"/>
        </w:rPr>
        <w:t xml:space="preserve">        3.3. При поданні батьками документів на встановлення пільг після 15 числа, оплата за відповідний місяць стягується в повному розмірі.</w:t>
      </w:r>
    </w:p>
    <w:p w:rsidR="00A532F8" w:rsidRPr="006A5C33" w:rsidRDefault="00A532F8" w:rsidP="00A532F8">
      <w:pPr>
        <w:jc w:val="both"/>
        <w:rPr>
          <w:sz w:val="20"/>
        </w:rPr>
      </w:pPr>
      <w:r w:rsidRPr="006A5C33">
        <w:rPr>
          <w:sz w:val="20"/>
        </w:rPr>
        <w:t xml:space="preserve">        3.4. Пільги по оплаті за навчання надаються з дня подачі заяви та відповідних документів, що надають право на пільгу.</w:t>
      </w:r>
    </w:p>
    <w:p w:rsidR="00A532F8" w:rsidRPr="006A5C33" w:rsidRDefault="00A532F8" w:rsidP="00A532F8">
      <w:pPr>
        <w:jc w:val="both"/>
        <w:rPr>
          <w:sz w:val="20"/>
        </w:rPr>
      </w:pPr>
      <w:r w:rsidRPr="006A5C33">
        <w:rPr>
          <w:sz w:val="20"/>
        </w:rPr>
        <w:t xml:space="preserve">       </w:t>
      </w:r>
      <w:r w:rsidRPr="006A5C33">
        <w:rPr>
          <w:sz w:val="20"/>
        </w:rPr>
        <w:tab/>
        <w:t xml:space="preserve">3.5. Звільняються від сплати за навчання на </w:t>
      </w:r>
      <w:r w:rsidRPr="006A5C33">
        <w:rPr>
          <w:b/>
          <w:bCs/>
          <w:sz w:val="20"/>
        </w:rPr>
        <w:t>100%</w:t>
      </w:r>
      <w:r w:rsidRPr="006A5C33">
        <w:rPr>
          <w:sz w:val="20"/>
        </w:rPr>
        <w:t>:</w:t>
      </w:r>
    </w:p>
    <w:p w:rsidR="00A532F8" w:rsidRPr="006A5C33" w:rsidRDefault="00A532F8" w:rsidP="00A532F8">
      <w:pPr>
        <w:jc w:val="both"/>
        <w:rPr>
          <w:sz w:val="20"/>
        </w:rPr>
      </w:pPr>
      <w:r w:rsidRPr="006A5C33">
        <w:rPr>
          <w:sz w:val="20"/>
        </w:rPr>
        <w:t xml:space="preserve">       - діти із багатодітних сімей;</w:t>
      </w:r>
    </w:p>
    <w:p w:rsidR="00A532F8" w:rsidRPr="006A5C33" w:rsidRDefault="00A532F8" w:rsidP="00A532F8">
      <w:pPr>
        <w:jc w:val="both"/>
        <w:rPr>
          <w:sz w:val="20"/>
        </w:rPr>
      </w:pPr>
      <w:r w:rsidRPr="006A5C33">
        <w:rPr>
          <w:sz w:val="20"/>
        </w:rPr>
        <w:t xml:space="preserve">       - діти із малозабезпечених сімей;</w:t>
      </w:r>
    </w:p>
    <w:p w:rsidR="00A532F8" w:rsidRPr="006A5C33" w:rsidRDefault="00A532F8" w:rsidP="00A532F8">
      <w:pPr>
        <w:jc w:val="both"/>
        <w:rPr>
          <w:sz w:val="20"/>
        </w:rPr>
      </w:pPr>
      <w:r w:rsidRPr="006A5C33">
        <w:rPr>
          <w:sz w:val="20"/>
        </w:rPr>
        <w:t xml:space="preserve">       - діти - сироти;</w:t>
      </w:r>
    </w:p>
    <w:p w:rsidR="00A532F8" w:rsidRPr="006A5C33" w:rsidRDefault="00A532F8" w:rsidP="00A532F8">
      <w:pPr>
        <w:jc w:val="both"/>
        <w:rPr>
          <w:sz w:val="20"/>
        </w:rPr>
      </w:pPr>
      <w:r w:rsidRPr="006A5C33">
        <w:rPr>
          <w:sz w:val="20"/>
        </w:rPr>
        <w:t xml:space="preserve">       - діти, позбавлені батьківського піклування;</w:t>
      </w:r>
    </w:p>
    <w:p w:rsidR="00A532F8" w:rsidRPr="006A5C33" w:rsidRDefault="00A532F8" w:rsidP="00A532F8">
      <w:pPr>
        <w:jc w:val="both"/>
        <w:rPr>
          <w:sz w:val="20"/>
        </w:rPr>
      </w:pPr>
      <w:r w:rsidRPr="006A5C33">
        <w:rPr>
          <w:sz w:val="20"/>
        </w:rPr>
        <w:t xml:space="preserve">        - діти військовослужбовців Збройних сил України та контрактної служби та працівників органів внутрішніх справ, загиблих при виконанні службових обов’язків;</w:t>
      </w:r>
    </w:p>
    <w:p w:rsidR="00A532F8" w:rsidRPr="006A5C33" w:rsidRDefault="00A532F8" w:rsidP="00A532F8">
      <w:pPr>
        <w:jc w:val="both"/>
        <w:rPr>
          <w:sz w:val="20"/>
        </w:rPr>
      </w:pPr>
      <w:r w:rsidRPr="006A5C33">
        <w:rPr>
          <w:sz w:val="20"/>
        </w:rPr>
        <w:t xml:space="preserve">        - діти, батьки яких загинули (померли) під час участі у проведенні антитерористичної операції.</w:t>
      </w:r>
    </w:p>
    <w:p w:rsidR="00A532F8" w:rsidRPr="006A5C33" w:rsidRDefault="00A532F8" w:rsidP="00A532F8">
      <w:pPr>
        <w:jc w:val="both"/>
        <w:rPr>
          <w:b/>
          <w:bCs/>
          <w:sz w:val="20"/>
        </w:rPr>
      </w:pPr>
      <w:r w:rsidRPr="006A5C33">
        <w:rPr>
          <w:sz w:val="20"/>
        </w:rPr>
        <w:t xml:space="preserve">        3.6. Зменшується оплата за навчання на </w:t>
      </w:r>
      <w:r w:rsidRPr="006A5C33">
        <w:rPr>
          <w:b/>
          <w:bCs/>
          <w:sz w:val="20"/>
        </w:rPr>
        <w:t>50%:</w:t>
      </w:r>
    </w:p>
    <w:p w:rsidR="00A532F8" w:rsidRPr="006A5C33" w:rsidRDefault="00A532F8" w:rsidP="00A532F8">
      <w:pPr>
        <w:jc w:val="both"/>
        <w:rPr>
          <w:sz w:val="20"/>
        </w:rPr>
      </w:pPr>
      <w:r w:rsidRPr="006A5C33">
        <w:rPr>
          <w:sz w:val="20"/>
        </w:rPr>
        <w:t xml:space="preserve">        - дітям - інвалідам;</w:t>
      </w:r>
    </w:p>
    <w:p w:rsidR="00A532F8" w:rsidRPr="006A5C33" w:rsidRDefault="00A532F8" w:rsidP="00A532F8">
      <w:pPr>
        <w:jc w:val="both"/>
        <w:rPr>
          <w:sz w:val="20"/>
        </w:rPr>
      </w:pPr>
      <w:r w:rsidRPr="006A5C33">
        <w:rPr>
          <w:sz w:val="20"/>
        </w:rPr>
        <w:t xml:space="preserve">        - дітям учасників бойових дій та учасників АТО;</w:t>
      </w:r>
    </w:p>
    <w:p w:rsidR="00A532F8" w:rsidRPr="006A5C33" w:rsidRDefault="00A532F8" w:rsidP="00A532F8">
      <w:pPr>
        <w:jc w:val="both"/>
        <w:rPr>
          <w:sz w:val="20"/>
        </w:rPr>
      </w:pPr>
      <w:r w:rsidRPr="006A5C33">
        <w:rPr>
          <w:sz w:val="20"/>
        </w:rPr>
        <w:t xml:space="preserve">         - дітям, батьки яких постраждали від радіаційного забруднення внаслідок Чорнобильської катастрофи;</w:t>
      </w:r>
    </w:p>
    <w:p w:rsidR="00A532F8" w:rsidRPr="006A5C33" w:rsidRDefault="00A532F8" w:rsidP="00A532F8">
      <w:pPr>
        <w:jc w:val="both"/>
        <w:rPr>
          <w:sz w:val="20"/>
        </w:rPr>
      </w:pPr>
      <w:r w:rsidRPr="006A5C33">
        <w:rPr>
          <w:sz w:val="20"/>
        </w:rPr>
        <w:t xml:space="preserve">        - дітям, батьки яких є особами, які переміщуються з тимчасово окупованої території України, району проведення антитерористичної операції чи населеного пункту, розташованого на лінії зіткнення.</w:t>
      </w:r>
    </w:p>
    <w:p w:rsidR="00A532F8" w:rsidRPr="006A5C33" w:rsidRDefault="00A532F8" w:rsidP="00A532F8">
      <w:pPr>
        <w:jc w:val="both"/>
        <w:rPr>
          <w:sz w:val="20"/>
        </w:rPr>
      </w:pPr>
      <w:r w:rsidRPr="006A5C33">
        <w:rPr>
          <w:sz w:val="20"/>
        </w:rPr>
        <w:tab/>
        <w:t>3.8. Передбачені цим Положенням вищевказані пільги можуть надаватися лише по одному із зазначених видів пільг за бажанням батьків.</w:t>
      </w:r>
    </w:p>
    <w:p w:rsidR="00A532F8" w:rsidRPr="006A5C33" w:rsidRDefault="00A532F8" w:rsidP="00A532F8">
      <w:pPr>
        <w:ind w:firstLine="708"/>
        <w:jc w:val="both"/>
        <w:rPr>
          <w:color w:val="FF0000"/>
          <w:sz w:val="20"/>
        </w:rPr>
      </w:pPr>
      <w:r w:rsidRPr="006A5C33">
        <w:rPr>
          <w:color w:val="FF0000"/>
          <w:sz w:val="20"/>
        </w:rPr>
        <w:t xml:space="preserve">3.9. Передбачені цим Положенням вищезазначені пільги надаються дітям ВПО в умовах воєнного стану на території України за наявності довідки ВПО та переліку всіх необхідних документів для застосування пільг. </w:t>
      </w:r>
    </w:p>
    <w:p w:rsidR="00A532F8" w:rsidRPr="006A5C33" w:rsidRDefault="00A532F8" w:rsidP="00A532F8">
      <w:pPr>
        <w:jc w:val="center"/>
        <w:rPr>
          <w:b/>
          <w:bCs/>
          <w:sz w:val="20"/>
        </w:rPr>
      </w:pPr>
      <w:r w:rsidRPr="006A5C33">
        <w:rPr>
          <w:b/>
          <w:bCs/>
          <w:sz w:val="20"/>
        </w:rPr>
        <w:t>4. Планування та використання доходів від плати за навчання в Новодністровській музичній школі</w:t>
      </w:r>
    </w:p>
    <w:p w:rsidR="00A532F8" w:rsidRPr="006A5C33" w:rsidRDefault="00A532F8" w:rsidP="00A532F8">
      <w:pPr>
        <w:jc w:val="both"/>
        <w:rPr>
          <w:sz w:val="20"/>
        </w:rPr>
      </w:pPr>
      <w:r w:rsidRPr="006A5C33">
        <w:rPr>
          <w:sz w:val="20"/>
        </w:rPr>
        <w:t xml:space="preserve">       </w:t>
      </w:r>
      <w:r w:rsidRPr="006A5C33">
        <w:rPr>
          <w:sz w:val="20"/>
        </w:rPr>
        <w:tab/>
        <w:t>4.1. Облік видатків та надходжень покладається на централізовану бухгалтерію відділу культури Новодністровської міської ради.</w:t>
      </w:r>
    </w:p>
    <w:p w:rsidR="00A532F8" w:rsidRPr="006A5C33" w:rsidRDefault="00A532F8" w:rsidP="00A532F8">
      <w:pPr>
        <w:jc w:val="both"/>
        <w:rPr>
          <w:sz w:val="20"/>
        </w:rPr>
      </w:pPr>
      <w:r w:rsidRPr="006A5C33">
        <w:rPr>
          <w:sz w:val="20"/>
        </w:rPr>
        <w:t xml:space="preserve">      </w:t>
      </w:r>
      <w:r w:rsidRPr="006A5C33">
        <w:rPr>
          <w:sz w:val="20"/>
        </w:rPr>
        <w:tab/>
        <w:t xml:space="preserve"> 4.2. Плата за навчання в Музичній школі використовується на оплату праці педагогічного персоналу.</w:t>
      </w:r>
    </w:p>
    <w:p w:rsidR="00A532F8" w:rsidRPr="006A5C33" w:rsidRDefault="00A532F8" w:rsidP="00A532F8">
      <w:pPr>
        <w:ind w:firstLine="708"/>
        <w:jc w:val="center"/>
        <w:rPr>
          <w:b/>
          <w:bCs/>
          <w:sz w:val="20"/>
        </w:rPr>
      </w:pPr>
      <w:r w:rsidRPr="006A5C33">
        <w:rPr>
          <w:b/>
          <w:bCs/>
          <w:sz w:val="20"/>
        </w:rPr>
        <w:t>5. Прикінцеві положення</w:t>
      </w:r>
    </w:p>
    <w:p w:rsidR="00A532F8" w:rsidRPr="006A5C33" w:rsidRDefault="00A532F8" w:rsidP="00A532F8">
      <w:pPr>
        <w:jc w:val="both"/>
        <w:rPr>
          <w:sz w:val="20"/>
        </w:rPr>
      </w:pPr>
      <w:r w:rsidRPr="006A5C33">
        <w:rPr>
          <w:sz w:val="20"/>
        </w:rPr>
        <w:t xml:space="preserve">       </w:t>
      </w:r>
      <w:r w:rsidRPr="006A5C33">
        <w:rPr>
          <w:sz w:val="20"/>
        </w:rPr>
        <w:tab/>
        <w:t>5.1. Дане Положення набирає чинності з моменту його затвердження рішенням виконавчого комітету Новодністровської міської ради.</w:t>
      </w:r>
    </w:p>
    <w:p w:rsidR="00A532F8" w:rsidRPr="006A5C33" w:rsidRDefault="00A532F8" w:rsidP="00A532F8">
      <w:pPr>
        <w:jc w:val="both"/>
        <w:rPr>
          <w:sz w:val="20"/>
        </w:rPr>
      </w:pPr>
      <w:r w:rsidRPr="006A5C33">
        <w:rPr>
          <w:sz w:val="20"/>
        </w:rPr>
        <w:t xml:space="preserve">      </w:t>
      </w:r>
      <w:r w:rsidRPr="006A5C33">
        <w:rPr>
          <w:sz w:val="20"/>
        </w:rPr>
        <w:tab/>
        <w:t>5.2. Зміни та доповнення до положення можуть вноситися відповідно до нормативно – правових актів України, що регламентують дане питання.</w:t>
      </w:r>
    </w:p>
    <w:p w:rsidR="00A532F8" w:rsidRPr="006A5C33" w:rsidRDefault="00A532F8" w:rsidP="00A532F8">
      <w:pPr>
        <w:jc w:val="both"/>
        <w:rPr>
          <w:sz w:val="20"/>
        </w:rPr>
      </w:pPr>
    </w:p>
    <w:p w:rsidR="00A532F8" w:rsidRPr="006A5C33" w:rsidRDefault="00A532F8" w:rsidP="00A532F8">
      <w:pPr>
        <w:jc w:val="both"/>
        <w:rPr>
          <w:sz w:val="20"/>
        </w:rPr>
      </w:pPr>
    </w:p>
    <w:p w:rsidR="00A532F8" w:rsidRPr="006A5C33" w:rsidRDefault="00A532F8" w:rsidP="00A532F8">
      <w:pPr>
        <w:jc w:val="both"/>
        <w:rPr>
          <w:b/>
          <w:bCs/>
          <w:sz w:val="20"/>
        </w:rPr>
      </w:pPr>
      <w:r w:rsidRPr="006A5C33">
        <w:rPr>
          <w:b/>
          <w:bCs/>
          <w:sz w:val="20"/>
        </w:rPr>
        <w:t>Начальник відділу культури</w:t>
      </w:r>
      <w:r w:rsidRPr="006A5C33">
        <w:rPr>
          <w:b/>
          <w:bCs/>
          <w:sz w:val="20"/>
        </w:rPr>
        <w:tab/>
      </w:r>
      <w:r w:rsidRPr="006A5C33">
        <w:rPr>
          <w:b/>
          <w:bCs/>
          <w:sz w:val="20"/>
        </w:rPr>
        <w:tab/>
      </w:r>
      <w:r w:rsidRPr="006A5C33">
        <w:rPr>
          <w:b/>
          <w:bCs/>
          <w:sz w:val="20"/>
        </w:rPr>
        <w:tab/>
      </w:r>
      <w:r w:rsidRPr="006A5C33">
        <w:rPr>
          <w:b/>
          <w:bCs/>
          <w:sz w:val="20"/>
        </w:rPr>
        <w:tab/>
      </w:r>
      <w:r w:rsidRPr="006A5C33">
        <w:rPr>
          <w:b/>
          <w:bCs/>
          <w:sz w:val="20"/>
        </w:rPr>
        <w:tab/>
        <w:t>Марія ДОВБЕНКО</w:t>
      </w:r>
    </w:p>
    <w:p w:rsidR="00A532F8" w:rsidRPr="006A5C33" w:rsidRDefault="00A532F8" w:rsidP="00A532F8">
      <w:pPr>
        <w:jc w:val="both"/>
        <w:rPr>
          <w:b/>
          <w:bCs/>
          <w:sz w:val="20"/>
        </w:rPr>
      </w:pPr>
    </w:p>
    <w:p w:rsidR="00A532F8" w:rsidRPr="006A5C33" w:rsidRDefault="00A532F8" w:rsidP="00A532F8">
      <w:pPr>
        <w:jc w:val="both"/>
        <w:rPr>
          <w:b/>
          <w:bCs/>
          <w:sz w:val="20"/>
        </w:rPr>
      </w:pPr>
    </w:p>
    <w:p w:rsidR="00A532F8" w:rsidRPr="006A5C33" w:rsidRDefault="00A532F8" w:rsidP="00A532F8">
      <w:pPr>
        <w:jc w:val="both"/>
        <w:rPr>
          <w:b/>
          <w:bCs/>
          <w:sz w:val="20"/>
        </w:rPr>
      </w:pPr>
      <w:r w:rsidRPr="006A5C33">
        <w:rPr>
          <w:b/>
          <w:bCs/>
          <w:sz w:val="20"/>
        </w:rPr>
        <w:t xml:space="preserve">Керуючий справами </w:t>
      </w:r>
    </w:p>
    <w:p w:rsidR="00A532F8" w:rsidRPr="006A5C33" w:rsidRDefault="00A532F8" w:rsidP="00A532F8">
      <w:pPr>
        <w:pStyle w:val="aff4"/>
        <w:widowControl w:val="0"/>
        <w:spacing w:after="0" w:line="240" w:lineRule="auto"/>
        <w:ind w:left="0"/>
        <w:jc w:val="both"/>
        <w:rPr>
          <w:rFonts w:ascii="Times New Roman" w:hAnsi="Times New Roman"/>
          <w:sz w:val="20"/>
          <w:szCs w:val="24"/>
          <w:lang w:val="uk-UA"/>
        </w:rPr>
      </w:pPr>
      <w:r w:rsidRPr="006A5C33">
        <w:rPr>
          <w:rFonts w:ascii="Times New Roman" w:hAnsi="Times New Roman"/>
          <w:b/>
          <w:bCs/>
          <w:sz w:val="20"/>
          <w:szCs w:val="24"/>
        </w:rPr>
        <w:t xml:space="preserve">виконавчого комітету                   </w:t>
      </w:r>
      <w:r w:rsidRPr="006A5C33">
        <w:rPr>
          <w:rFonts w:ascii="Times New Roman" w:hAnsi="Times New Roman"/>
          <w:b/>
          <w:bCs/>
          <w:sz w:val="20"/>
          <w:szCs w:val="24"/>
        </w:rPr>
        <w:tab/>
      </w:r>
      <w:r w:rsidRPr="006A5C33">
        <w:rPr>
          <w:rFonts w:ascii="Times New Roman" w:hAnsi="Times New Roman"/>
          <w:b/>
          <w:bCs/>
          <w:sz w:val="20"/>
          <w:szCs w:val="24"/>
        </w:rPr>
        <w:tab/>
      </w:r>
      <w:r w:rsidRPr="006A5C33">
        <w:rPr>
          <w:rFonts w:ascii="Times New Roman" w:hAnsi="Times New Roman"/>
          <w:b/>
          <w:bCs/>
          <w:sz w:val="20"/>
          <w:szCs w:val="24"/>
        </w:rPr>
        <w:tab/>
      </w:r>
      <w:r w:rsidRPr="006A5C33">
        <w:rPr>
          <w:rFonts w:ascii="Times New Roman" w:hAnsi="Times New Roman"/>
          <w:b/>
          <w:bCs/>
          <w:sz w:val="20"/>
          <w:szCs w:val="24"/>
        </w:rPr>
        <w:tab/>
      </w:r>
      <w:r w:rsidRPr="006A5C33">
        <w:rPr>
          <w:rFonts w:ascii="Times New Roman" w:hAnsi="Times New Roman"/>
          <w:b/>
          <w:bCs/>
          <w:sz w:val="20"/>
          <w:szCs w:val="24"/>
        </w:rPr>
        <w:tab/>
        <w:t>Надія БОЙ</w:t>
      </w:r>
      <w:r w:rsidRPr="006A5C33">
        <w:rPr>
          <w:rFonts w:ascii="Times New Roman" w:hAnsi="Times New Roman"/>
          <w:b/>
          <w:bCs/>
          <w:sz w:val="20"/>
          <w:szCs w:val="24"/>
          <w:lang w:val="uk-UA"/>
        </w:rPr>
        <w:t>ЧУК</w:t>
      </w:r>
    </w:p>
    <w:sectPr w:rsidR="00A532F8" w:rsidRPr="006A5C33">
      <w:footerReference w:type="default" r:id="rId8"/>
      <w:pgSz w:w="11906" w:h="16838"/>
      <w:pgMar w:top="289" w:right="425" w:bottom="766" w:left="295"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DAE" w:rsidRDefault="00C64B9A">
      <w:r>
        <w:separator/>
      </w:r>
    </w:p>
  </w:endnote>
  <w:endnote w:type="continuationSeparator" w:id="0">
    <w:p w:rsidR="00805DAE" w:rsidRDefault="00C64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Droid Sans">
    <w:panose1 w:val="00000000000000000000"/>
    <w:charset w:val="00"/>
    <w:family w:val="roman"/>
    <w:notTrueType/>
    <w:pitch w:val="default"/>
  </w:font>
  <w:font w:name="Lohit Hindi">
    <w:panose1 w:val="00000000000000000000"/>
    <w:charset w:val="00"/>
    <w:family w:val="roman"/>
    <w:notTrueType/>
    <w:pitch w:val="default"/>
  </w:font>
  <w:font w:name="Bookshelf Symbol 7">
    <w:panose1 w:val="05010101010101010101"/>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2000" w:usb1="00000000" w:usb2="00000000" w:usb3="00000000" w:csb0="00000000" w:csb1="00000000"/>
  </w:font>
  <w:font w:name="Antiqua">
    <w:charset w:val="CC"/>
    <w:family w:val="roman"/>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66D4" w:rsidRDefault="00C64B9A">
    <w:pPr>
      <w:pStyle w:val="a3"/>
      <w:jc w:val="center"/>
    </w:pPr>
    <w:r>
      <w:fldChar w:fldCharType="begin"/>
    </w:r>
    <w:r>
      <w:instrText>PAGE</w:instrText>
    </w:r>
    <w:r>
      <w:fldChar w:fldCharType="separate"/>
    </w:r>
    <w:r w:rsidR="00EB6CB9">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DAE" w:rsidRDefault="00C64B9A">
      <w:r>
        <w:separator/>
      </w:r>
    </w:p>
  </w:footnote>
  <w:footnote w:type="continuationSeparator" w:id="0">
    <w:p w:rsidR="00805DAE" w:rsidRDefault="00C64B9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2FB0"/>
    <w:multiLevelType w:val="multilevel"/>
    <w:tmpl w:val="44CCDAF2"/>
    <w:lvl w:ilvl="0">
      <w:start w:val="1"/>
      <w:numFmt w:val="bullet"/>
      <w:lvlText w:val="-"/>
      <w:lvlJc w:val="left"/>
      <w:pPr>
        <w:tabs>
          <w:tab w:val="num" w:pos="719"/>
        </w:tabs>
        <w:ind w:left="719" w:hanging="360"/>
      </w:pPr>
      <w:rPr>
        <w:rFonts w:ascii="Times New Roman" w:hAnsi="Times New Roman" w:cs="Times New Roman" w:hint="default"/>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6F24E97"/>
    <w:multiLevelType w:val="multilevel"/>
    <w:tmpl w:val="5B681D96"/>
    <w:lvl w:ilvl="0">
      <w:start w:val="1"/>
      <w:numFmt w:val="bullet"/>
      <w:lvlText w:val=""/>
      <w:lvlJc w:val="left"/>
      <w:pPr>
        <w:tabs>
          <w:tab w:val="num" w:pos="1356"/>
        </w:tabs>
        <w:ind w:left="1356" w:hanging="360"/>
      </w:pPr>
      <w:rPr>
        <w:rFonts w:ascii="Wingdings" w:hAnsi="Wingdings" w:cs="Wingdings" w:hint="default"/>
        <w:sz w:val="26"/>
        <w:szCs w:val="26"/>
        <w:lang w:val="uk-UA"/>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2B194E"/>
    <w:multiLevelType w:val="hybridMultilevel"/>
    <w:tmpl w:val="6E2E5078"/>
    <w:lvl w:ilvl="0" w:tplc="D2D242CE">
      <w:numFmt w:val="bullet"/>
      <w:lvlText w:val="-"/>
      <w:lvlJc w:val="left"/>
      <w:pPr>
        <w:tabs>
          <w:tab w:val="num" w:pos="719"/>
        </w:tabs>
        <w:ind w:left="719" w:hanging="360"/>
      </w:pPr>
      <w:rPr>
        <w:rFonts w:ascii="Times New Roman" w:eastAsia="Times New Roman" w:hAnsi="Times New Roman" w:cs="Times New Roman" w:hint="default"/>
      </w:rPr>
    </w:lvl>
    <w:lvl w:ilvl="1" w:tplc="04220003" w:tentative="1">
      <w:start w:val="1"/>
      <w:numFmt w:val="bullet"/>
      <w:lvlText w:val="o"/>
      <w:lvlJc w:val="left"/>
      <w:pPr>
        <w:tabs>
          <w:tab w:val="num" w:pos="1439"/>
        </w:tabs>
        <w:ind w:left="1439" w:hanging="360"/>
      </w:pPr>
      <w:rPr>
        <w:rFonts w:ascii="Courier New" w:hAnsi="Courier New" w:cs="Courier New" w:hint="default"/>
      </w:rPr>
    </w:lvl>
    <w:lvl w:ilvl="2" w:tplc="04220005" w:tentative="1">
      <w:start w:val="1"/>
      <w:numFmt w:val="bullet"/>
      <w:lvlText w:val=""/>
      <w:lvlJc w:val="left"/>
      <w:pPr>
        <w:tabs>
          <w:tab w:val="num" w:pos="2159"/>
        </w:tabs>
        <w:ind w:left="2159" w:hanging="360"/>
      </w:pPr>
      <w:rPr>
        <w:rFonts w:ascii="Wingdings" w:hAnsi="Wingdings" w:hint="default"/>
      </w:rPr>
    </w:lvl>
    <w:lvl w:ilvl="3" w:tplc="04220001" w:tentative="1">
      <w:start w:val="1"/>
      <w:numFmt w:val="bullet"/>
      <w:lvlText w:val=""/>
      <w:lvlJc w:val="left"/>
      <w:pPr>
        <w:tabs>
          <w:tab w:val="num" w:pos="2879"/>
        </w:tabs>
        <w:ind w:left="2879" w:hanging="360"/>
      </w:pPr>
      <w:rPr>
        <w:rFonts w:ascii="Symbol" w:hAnsi="Symbol" w:hint="default"/>
      </w:rPr>
    </w:lvl>
    <w:lvl w:ilvl="4" w:tplc="04220003" w:tentative="1">
      <w:start w:val="1"/>
      <w:numFmt w:val="bullet"/>
      <w:lvlText w:val="o"/>
      <w:lvlJc w:val="left"/>
      <w:pPr>
        <w:tabs>
          <w:tab w:val="num" w:pos="3599"/>
        </w:tabs>
        <w:ind w:left="3599" w:hanging="360"/>
      </w:pPr>
      <w:rPr>
        <w:rFonts w:ascii="Courier New" w:hAnsi="Courier New" w:cs="Courier New" w:hint="default"/>
      </w:rPr>
    </w:lvl>
    <w:lvl w:ilvl="5" w:tplc="04220005" w:tentative="1">
      <w:start w:val="1"/>
      <w:numFmt w:val="bullet"/>
      <w:lvlText w:val=""/>
      <w:lvlJc w:val="left"/>
      <w:pPr>
        <w:tabs>
          <w:tab w:val="num" w:pos="4319"/>
        </w:tabs>
        <w:ind w:left="4319" w:hanging="360"/>
      </w:pPr>
      <w:rPr>
        <w:rFonts w:ascii="Wingdings" w:hAnsi="Wingdings" w:hint="default"/>
      </w:rPr>
    </w:lvl>
    <w:lvl w:ilvl="6" w:tplc="04220001" w:tentative="1">
      <w:start w:val="1"/>
      <w:numFmt w:val="bullet"/>
      <w:lvlText w:val=""/>
      <w:lvlJc w:val="left"/>
      <w:pPr>
        <w:tabs>
          <w:tab w:val="num" w:pos="5039"/>
        </w:tabs>
        <w:ind w:left="5039" w:hanging="360"/>
      </w:pPr>
      <w:rPr>
        <w:rFonts w:ascii="Symbol" w:hAnsi="Symbol" w:hint="default"/>
      </w:rPr>
    </w:lvl>
    <w:lvl w:ilvl="7" w:tplc="04220003" w:tentative="1">
      <w:start w:val="1"/>
      <w:numFmt w:val="bullet"/>
      <w:lvlText w:val="o"/>
      <w:lvlJc w:val="left"/>
      <w:pPr>
        <w:tabs>
          <w:tab w:val="num" w:pos="5759"/>
        </w:tabs>
        <w:ind w:left="5759" w:hanging="360"/>
      </w:pPr>
      <w:rPr>
        <w:rFonts w:ascii="Courier New" w:hAnsi="Courier New" w:cs="Courier New" w:hint="default"/>
      </w:rPr>
    </w:lvl>
    <w:lvl w:ilvl="8" w:tplc="04220005" w:tentative="1">
      <w:start w:val="1"/>
      <w:numFmt w:val="bullet"/>
      <w:lvlText w:val=""/>
      <w:lvlJc w:val="left"/>
      <w:pPr>
        <w:tabs>
          <w:tab w:val="num" w:pos="6479"/>
        </w:tabs>
        <w:ind w:left="6479" w:hanging="360"/>
      </w:pPr>
      <w:rPr>
        <w:rFonts w:ascii="Wingdings" w:hAnsi="Wingdings" w:hint="default"/>
      </w:rPr>
    </w:lvl>
  </w:abstractNum>
  <w:abstractNum w:abstractNumId="3" w15:restartNumberingAfterBreak="0">
    <w:nsid w:val="2A192C43"/>
    <w:multiLevelType w:val="hybridMultilevel"/>
    <w:tmpl w:val="66344CE0"/>
    <w:lvl w:ilvl="0" w:tplc="9CEC8004">
      <w:start w:val="1"/>
      <w:numFmt w:val="decimal"/>
      <w:lvlText w:val="%1."/>
      <w:lvlJc w:val="left"/>
      <w:pPr>
        <w:tabs>
          <w:tab w:val="num" w:pos="720"/>
        </w:tabs>
        <w:ind w:left="720" w:hanging="360"/>
      </w:pPr>
      <w:rPr>
        <w:rFonts w:ascii="Times New Roman" w:eastAsia="Times New Roman" w:hAnsi="Times New Roman" w:cs="Times New Roman"/>
      </w:rPr>
    </w:lvl>
    <w:lvl w:ilvl="1" w:tplc="4CBA0C22">
      <w:numFmt w:val="none"/>
      <w:lvlText w:val=""/>
      <w:lvlJc w:val="left"/>
      <w:pPr>
        <w:tabs>
          <w:tab w:val="num" w:pos="360"/>
        </w:tabs>
      </w:pPr>
    </w:lvl>
    <w:lvl w:ilvl="2" w:tplc="E39A230C">
      <w:numFmt w:val="none"/>
      <w:lvlText w:val=""/>
      <w:lvlJc w:val="left"/>
      <w:pPr>
        <w:tabs>
          <w:tab w:val="num" w:pos="360"/>
        </w:tabs>
      </w:pPr>
    </w:lvl>
    <w:lvl w:ilvl="3" w:tplc="E9982086">
      <w:numFmt w:val="none"/>
      <w:lvlText w:val=""/>
      <w:lvlJc w:val="left"/>
      <w:pPr>
        <w:tabs>
          <w:tab w:val="num" w:pos="360"/>
        </w:tabs>
      </w:pPr>
    </w:lvl>
    <w:lvl w:ilvl="4" w:tplc="0AC0B42A">
      <w:numFmt w:val="none"/>
      <w:lvlText w:val=""/>
      <w:lvlJc w:val="left"/>
      <w:pPr>
        <w:tabs>
          <w:tab w:val="num" w:pos="360"/>
        </w:tabs>
      </w:pPr>
    </w:lvl>
    <w:lvl w:ilvl="5" w:tplc="4C02441E">
      <w:numFmt w:val="none"/>
      <w:lvlText w:val=""/>
      <w:lvlJc w:val="left"/>
      <w:pPr>
        <w:tabs>
          <w:tab w:val="num" w:pos="360"/>
        </w:tabs>
      </w:pPr>
    </w:lvl>
    <w:lvl w:ilvl="6" w:tplc="9C84DC2A">
      <w:numFmt w:val="none"/>
      <w:lvlText w:val=""/>
      <w:lvlJc w:val="left"/>
      <w:pPr>
        <w:tabs>
          <w:tab w:val="num" w:pos="360"/>
        </w:tabs>
      </w:pPr>
    </w:lvl>
    <w:lvl w:ilvl="7" w:tplc="F5542578">
      <w:numFmt w:val="none"/>
      <w:lvlText w:val=""/>
      <w:lvlJc w:val="left"/>
      <w:pPr>
        <w:tabs>
          <w:tab w:val="num" w:pos="360"/>
        </w:tabs>
      </w:pPr>
    </w:lvl>
    <w:lvl w:ilvl="8" w:tplc="D5A82F7C">
      <w:numFmt w:val="none"/>
      <w:lvlText w:val=""/>
      <w:lvlJc w:val="left"/>
      <w:pPr>
        <w:tabs>
          <w:tab w:val="num" w:pos="360"/>
        </w:tabs>
      </w:pPr>
    </w:lvl>
  </w:abstractNum>
  <w:abstractNum w:abstractNumId="4" w15:restartNumberingAfterBreak="0">
    <w:nsid w:val="33A453CD"/>
    <w:multiLevelType w:val="multilevel"/>
    <w:tmpl w:val="4B6CEDBE"/>
    <w:lvl w:ilvl="0">
      <w:start w:val="1"/>
      <w:numFmt w:val="decimal"/>
      <w:lvlText w:val="%1."/>
      <w:lvlJc w:val="left"/>
      <w:pPr>
        <w:tabs>
          <w:tab w:val="num" w:pos="720"/>
        </w:tabs>
        <w:ind w:left="720" w:hanging="360"/>
      </w:pPr>
      <w:rPr>
        <w:rFonts w:eastAsia="Times New Roman" w:cs="Times New Roman"/>
        <w:b/>
        <w:bCs/>
        <w:color w:val="000000"/>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B5A3E38"/>
    <w:multiLevelType w:val="multilevel"/>
    <w:tmpl w:val="536A658E"/>
    <w:lvl w:ilvl="0">
      <w:start w:val="1"/>
      <w:numFmt w:val="bullet"/>
      <w:lvlText w:val="-"/>
      <w:lvlJc w:val="left"/>
      <w:pPr>
        <w:tabs>
          <w:tab w:val="num" w:pos="900"/>
        </w:tabs>
        <w:ind w:left="900" w:hanging="360"/>
      </w:pPr>
      <w:rPr>
        <w:rFonts w:ascii="Times New Roman" w:hAnsi="Times New Roman" w:cs="Times New Roman" w:hint="default"/>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D0F6ABF"/>
    <w:multiLevelType w:val="hybridMultilevel"/>
    <w:tmpl w:val="96E2DFA6"/>
    <w:lvl w:ilvl="0" w:tplc="D056062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850F9E"/>
    <w:multiLevelType w:val="multilevel"/>
    <w:tmpl w:val="A45E23DA"/>
    <w:lvl w:ilvl="0">
      <w:start w:val="1"/>
      <w:numFmt w:val="none"/>
      <w:suff w:val="nothing"/>
      <w:lvlText w:val=""/>
      <w:lvlJc w:val="left"/>
      <w:pPr>
        <w:ind w:left="0" w:firstLine="0"/>
      </w:pPr>
    </w:lvl>
    <w:lvl w:ilvl="1">
      <w:start w:val="1"/>
      <w:numFmt w:val="lowerLetter"/>
      <w:pStyle w:val="2"/>
      <w:lvlText w:val="%2."/>
      <w:lvlJc w:val="left"/>
      <w:pPr>
        <w:ind w:left="1440" w:hanging="360"/>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81C695A"/>
    <w:multiLevelType w:val="multilevel"/>
    <w:tmpl w:val="D3A865EE"/>
    <w:lvl w:ilvl="0">
      <w:start w:val="1"/>
      <w:numFmt w:val="decimal"/>
      <w:lvlText w:val="%1."/>
      <w:lvlJc w:val="left"/>
      <w:pPr>
        <w:tabs>
          <w:tab w:val="num" w:pos="900"/>
        </w:tabs>
        <w:ind w:left="900" w:hanging="540"/>
      </w:pPr>
      <w:rPr>
        <w:rFonts w:ascii="Times New Roman" w:eastAsia="Times New Roman" w:hAnsi="Times New Roman" w:cs="Times New Roman"/>
        <w:b w:val="0"/>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746520A2"/>
    <w:multiLevelType w:val="multilevel"/>
    <w:tmpl w:val="45487072"/>
    <w:lvl w:ilvl="0">
      <w:start w:val="1"/>
      <w:numFmt w:val="decimal"/>
      <w:lvlText w:val="%1."/>
      <w:lvlJc w:val="left"/>
      <w:pPr>
        <w:tabs>
          <w:tab w:val="num" w:pos="780"/>
        </w:tabs>
        <w:ind w:left="780" w:hanging="420"/>
      </w:pPr>
      <w:rPr>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74A272F"/>
    <w:multiLevelType w:val="hybridMultilevel"/>
    <w:tmpl w:val="ED322C16"/>
    <w:lvl w:ilvl="0" w:tplc="D310CCB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7D8F283E"/>
    <w:multiLevelType w:val="multilevel"/>
    <w:tmpl w:val="2F2E7E80"/>
    <w:lvl w:ilvl="0">
      <w:start w:val="1"/>
      <w:numFmt w:val="bullet"/>
      <w:lvlText w:val="-"/>
      <w:lvlJc w:val="left"/>
      <w:pPr>
        <w:tabs>
          <w:tab w:val="num" w:pos="717"/>
        </w:tabs>
        <w:ind w:left="717" w:hanging="360"/>
      </w:pPr>
      <w:rPr>
        <w:rFonts w:ascii="Times New Roman" w:hAnsi="Times New Roman" w:cs="Times New Roman" w:hint="default"/>
        <w:sz w:val="28"/>
        <w:szCs w:val="28"/>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9"/>
  </w:num>
  <w:num w:numId="3">
    <w:abstractNumId w:val="4"/>
  </w:num>
  <w:num w:numId="4">
    <w:abstractNumId w:val="0"/>
  </w:num>
  <w:num w:numId="5">
    <w:abstractNumId w:val="11"/>
  </w:num>
  <w:num w:numId="6">
    <w:abstractNumId w:val="5"/>
  </w:num>
  <w:num w:numId="7">
    <w:abstractNumId w:val="1"/>
  </w:num>
  <w:num w:numId="8">
    <w:abstractNumId w:val="3"/>
  </w:num>
  <w:num w:numId="9">
    <w:abstractNumId w:val="2"/>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D4"/>
    <w:rsid w:val="006A5C33"/>
    <w:rsid w:val="007466D4"/>
    <w:rsid w:val="00805DAE"/>
    <w:rsid w:val="00A23FA2"/>
    <w:rsid w:val="00A532F8"/>
    <w:rsid w:val="00A7545B"/>
    <w:rsid w:val="00AA559B"/>
    <w:rsid w:val="00C64B9A"/>
    <w:rsid w:val="00D61234"/>
    <w:rsid w:val="00DC0AA1"/>
    <w:rsid w:val="00EB6CB9"/>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D434"/>
  <w15:docId w15:val="{CE1832BE-8A44-4A09-A9EE-16CA5F98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77C"/>
    <w:rPr>
      <w:rFonts w:ascii="Times New Roman" w:eastAsia="Times New Roman" w:hAnsi="Times New Roman"/>
      <w:sz w:val="24"/>
      <w:szCs w:val="24"/>
      <w:lang w:val="ru-RU" w:eastAsia="ru-RU"/>
    </w:rPr>
  </w:style>
  <w:style w:type="paragraph" w:styleId="1">
    <w:name w:val="heading 1"/>
    <w:basedOn w:val="a"/>
    <w:next w:val="a"/>
    <w:qFormat/>
    <w:rsid w:val="00495FC2"/>
    <w:pPr>
      <w:keepNext/>
      <w:spacing w:before="240" w:after="60"/>
      <w:outlineLvl w:val="0"/>
    </w:pPr>
    <w:rPr>
      <w:rFonts w:ascii="Arial" w:eastAsia="Calibri" w:hAnsi="Arial"/>
      <w:b/>
      <w:kern w:val="2"/>
      <w:sz w:val="32"/>
      <w:szCs w:val="20"/>
      <w:lang w:val="uk-UA" w:eastAsia="uk-UA"/>
    </w:rPr>
  </w:style>
  <w:style w:type="paragraph" w:styleId="2">
    <w:name w:val="heading 2"/>
    <w:basedOn w:val="a"/>
    <w:next w:val="a"/>
    <w:qFormat/>
    <w:rsid w:val="00495FC2"/>
    <w:pPr>
      <w:keepNext/>
      <w:numPr>
        <w:ilvl w:val="1"/>
        <w:numId w:val="1"/>
      </w:numPr>
      <w:suppressAutoHyphens/>
      <w:jc w:val="center"/>
      <w:outlineLvl w:val="1"/>
    </w:pPr>
    <w:rPr>
      <w:b/>
      <w:sz w:val="30"/>
      <w:szCs w:val="20"/>
      <w:lang w:val="uk-UA" w:eastAsia="zh-CN"/>
    </w:rPr>
  </w:style>
  <w:style w:type="paragraph" w:styleId="3">
    <w:name w:val="heading 3"/>
    <w:basedOn w:val="a"/>
    <w:next w:val="a"/>
    <w:qFormat/>
    <w:rsid w:val="00495FC2"/>
    <w:pPr>
      <w:keepNext/>
      <w:spacing w:before="240" w:after="60"/>
      <w:outlineLvl w:val="2"/>
    </w:pPr>
    <w:rPr>
      <w:rFonts w:ascii="Arial" w:eastAsia="Calibri" w:hAnsi="Arial"/>
      <w:b/>
      <w:sz w:val="26"/>
      <w:szCs w:val="20"/>
      <w:lang w:val="uk-UA" w:eastAsia="uk-UA"/>
    </w:rPr>
  </w:style>
  <w:style w:type="paragraph" w:styleId="4">
    <w:name w:val="heading 4"/>
    <w:basedOn w:val="a"/>
    <w:next w:val="a"/>
    <w:link w:val="40"/>
    <w:qFormat/>
    <w:rsid w:val="00495FC2"/>
    <w:pPr>
      <w:keepNext/>
      <w:spacing w:before="240" w:after="60"/>
      <w:outlineLvl w:val="3"/>
    </w:pPr>
    <w:rPr>
      <w:rFonts w:ascii="Calibri" w:eastAsia="Calibri" w:hAnsi="Calibri"/>
      <w:b/>
      <w:sz w:val="28"/>
      <w:szCs w:val="20"/>
    </w:rPr>
  </w:style>
  <w:style w:type="paragraph" w:styleId="5">
    <w:name w:val="heading 5"/>
    <w:basedOn w:val="a"/>
    <w:next w:val="a"/>
    <w:link w:val="50"/>
    <w:qFormat/>
    <w:rsid w:val="00495FC2"/>
    <w:pPr>
      <w:spacing w:before="240" w:after="60"/>
      <w:outlineLvl w:val="4"/>
    </w:pPr>
    <w:rPr>
      <w:rFonts w:ascii="Calibri" w:eastAsia="Calibri" w:hAnsi="Calibri"/>
      <w:b/>
      <w:i/>
      <w:sz w:val="26"/>
      <w:szCs w:val="20"/>
    </w:rPr>
  </w:style>
  <w:style w:type="paragraph" w:styleId="6">
    <w:name w:val="heading 6"/>
    <w:basedOn w:val="a"/>
    <w:next w:val="a"/>
    <w:link w:val="60"/>
    <w:qFormat/>
    <w:rsid w:val="00495FC2"/>
    <w:pPr>
      <w:spacing w:before="240" w:after="60"/>
      <w:outlineLvl w:val="5"/>
    </w:pPr>
    <w:rPr>
      <w:rFonts w:ascii="Calibri" w:hAnsi="Calibri"/>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qFormat/>
    <w:locked/>
    <w:rsid w:val="00495FC2"/>
    <w:rPr>
      <w:rFonts w:ascii="Cambria" w:hAnsi="Cambria"/>
      <w:b/>
      <w:kern w:val="2"/>
      <w:sz w:val="32"/>
    </w:rPr>
  </w:style>
  <w:style w:type="character" w:customStyle="1" w:styleId="20">
    <w:name w:val="Нижний колонтитул Знак2"/>
    <w:basedOn w:val="a0"/>
    <w:link w:val="a3"/>
    <w:qFormat/>
    <w:locked/>
    <w:rsid w:val="00495FC2"/>
    <w:rPr>
      <w:rFonts w:ascii="Times New Roman" w:eastAsia="Times New Roman" w:hAnsi="Times New Roman"/>
      <w:b/>
      <w:sz w:val="30"/>
      <w:szCs w:val="20"/>
      <w:lang w:eastAsia="zh-CN"/>
    </w:rPr>
  </w:style>
  <w:style w:type="character" w:customStyle="1" w:styleId="Heading3Char">
    <w:name w:val="Heading 3 Char"/>
    <w:basedOn w:val="a0"/>
    <w:qFormat/>
    <w:locked/>
    <w:rsid w:val="00495FC2"/>
    <w:rPr>
      <w:rFonts w:ascii="Times New Roman" w:hAnsi="Times New Roman"/>
      <w:b/>
      <w:sz w:val="27"/>
      <w:lang w:val="ru-RU" w:eastAsia="ru-RU"/>
    </w:rPr>
  </w:style>
  <w:style w:type="character" w:customStyle="1" w:styleId="Heading4Char">
    <w:name w:val="Heading 4 Char"/>
    <w:basedOn w:val="a0"/>
    <w:uiPriority w:val="99"/>
    <w:semiHidden/>
    <w:qFormat/>
    <w:locked/>
    <w:rsid w:val="00495FC2"/>
    <w:rPr>
      <w:rFonts w:ascii="Calibri" w:hAnsi="Calibri"/>
      <w:b/>
      <w:sz w:val="28"/>
    </w:rPr>
  </w:style>
  <w:style w:type="character" w:customStyle="1" w:styleId="Heading5Char">
    <w:name w:val="Heading 5 Char"/>
    <w:basedOn w:val="a0"/>
    <w:uiPriority w:val="99"/>
    <w:semiHidden/>
    <w:qFormat/>
    <w:locked/>
    <w:rsid w:val="00495FC2"/>
    <w:rPr>
      <w:rFonts w:ascii="Calibri" w:hAnsi="Calibri"/>
      <w:b/>
      <w:i/>
      <w:sz w:val="26"/>
    </w:rPr>
  </w:style>
  <w:style w:type="character" w:customStyle="1" w:styleId="Heading6Char">
    <w:name w:val="Heading 6 Char"/>
    <w:basedOn w:val="a0"/>
    <w:uiPriority w:val="99"/>
    <w:semiHidden/>
    <w:qFormat/>
    <w:locked/>
    <w:rsid w:val="00495FC2"/>
    <w:rPr>
      <w:rFonts w:ascii="Calibri" w:hAnsi="Calibri"/>
      <w:b/>
    </w:rPr>
  </w:style>
  <w:style w:type="character" w:customStyle="1" w:styleId="10">
    <w:name w:val="Заголовок Знак1"/>
    <w:basedOn w:val="a0"/>
    <w:link w:val="a4"/>
    <w:qFormat/>
    <w:locked/>
    <w:rsid w:val="00495FC2"/>
    <w:rPr>
      <w:rFonts w:ascii="Arial" w:eastAsia="Times New Roman" w:hAnsi="Arial" w:cs="Times New Roman"/>
      <w:b/>
      <w:kern w:val="2"/>
      <w:sz w:val="20"/>
      <w:szCs w:val="20"/>
      <w:lang w:val="uk-UA" w:eastAsia="uk-UA"/>
    </w:rPr>
  </w:style>
  <w:style w:type="character" w:customStyle="1" w:styleId="30">
    <w:name w:val="Заголовок 3 Знак"/>
    <w:basedOn w:val="a0"/>
    <w:qFormat/>
    <w:locked/>
    <w:rsid w:val="00495FC2"/>
    <w:rPr>
      <w:rFonts w:ascii="Arial" w:eastAsia="Times New Roman" w:hAnsi="Arial" w:cs="Times New Roman"/>
      <w:b/>
      <w:sz w:val="20"/>
      <w:szCs w:val="20"/>
      <w:lang w:val="uk-UA" w:eastAsia="uk-UA"/>
    </w:rPr>
  </w:style>
  <w:style w:type="character" w:customStyle="1" w:styleId="40">
    <w:name w:val="Заголовок 4 Знак"/>
    <w:basedOn w:val="a0"/>
    <w:link w:val="4"/>
    <w:qFormat/>
    <w:locked/>
    <w:rsid w:val="00495FC2"/>
    <w:rPr>
      <w:rFonts w:ascii="Calibri" w:eastAsia="Times New Roman" w:hAnsi="Calibri" w:cs="Times New Roman"/>
      <w:b/>
      <w:sz w:val="20"/>
      <w:szCs w:val="20"/>
      <w:lang w:val="ru-RU" w:eastAsia="ru-RU"/>
    </w:rPr>
  </w:style>
  <w:style w:type="character" w:customStyle="1" w:styleId="50">
    <w:name w:val="Заголовок 5 Знак"/>
    <w:basedOn w:val="a0"/>
    <w:link w:val="5"/>
    <w:qFormat/>
    <w:locked/>
    <w:rsid w:val="00495FC2"/>
    <w:rPr>
      <w:rFonts w:ascii="Calibri" w:eastAsia="Times New Roman" w:hAnsi="Calibri" w:cs="Times New Roman"/>
      <w:b/>
      <w:i/>
      <w:sz w:val="20"/>
      <w:szCs w:val="20"/>
      <w:lang w:val="ru-RU" w:eastAsia="ru-RU"/>
    </w:rPr>
  </w:style>
  <w:style w:type="character" w:customStyle="1" w:styleId="60">
    <w:name w:val="Заголовок 6 Знак"/>
    <w:basedOn w:val="a0"/>
    <w:link w:val="6"/>
    <w:qFormat/>
    <w:locked/>
    <w:rsid w:val="00495FC2"/>
    <w:rPr>
      <w:rFonts w:ascii="Calibri" w:hAnsi="Calibri" w:cs="Times New Roman"/>
      <w:b/>
      <w:sz w:val="20"/>
      <w:szCs w:val="20"/>
      <w:lang w:val="ru-RU" w:eastAsia="ru-RU"/>
    </w:rPr>
  </w:style>
  <w:style w:type="character" w:customStyle="1" w:styleId="a5">
    <w:name w:val="Гіперпосилання"/>
    <w:basedOn w:val="a0"/>
    <w:rsid w:val="00495FC2"/>
    <w:rPr>
      <w:rFonts w:ascii="Times New Roman" w:hAnsi="Times New Roman" w:cs="Times New Roman"/>
      <w:color w:val="0000FF"/>
      <w:u w:val="single"/>
    </w:rPr>
  </w:style>
  <w:style w:type="character" w:styleId="a6">
    <w:name w:val="FollowedHyperlink"/>
    <w:basedOn w:val="a0"/>
    <w:qFormat/>
    <w:rsid w:val="00495FC2"/>
    <w:rPr>
      <w:rFonts w:ascii="Times New Roman" w:hAnsi="Times New Roman" w:cs="Times New Roman"/>
      <w:color w:val="800080"/>
      <w:u w:val="single"/>
    </w:rPr>
  </w:style>
  <w:style w:type="character" w:customStyle="1" w:styleId="a7">
    <w:name w:val="Виділення"/>
    <w:basedOn w:val="a0"/>
    <w:uiPriority w:val="99"/>
    <w:qFormat/>
    <w:rsid w:val="00495FC2"/>
    <w:rPr>
      <w:rFonts w:ascii="Times New Roman" w:hAnsi="Times New Roman" w:cs="Times New Roman"/>
      <w:i/>
    </w:rPr>
  </w:style>
  <w:style w:type="character" w:customStyle="1" w:styleId="HTMLPreformattedChar">
    <w:name w:val="HTML Preformatted Char"/>
    <w:basedOn w:val="a0"/>
    <w:uiPriority w:val="99"/>
    <w:semiHidden/>
    <w:qFormat/>
    <w:locked/>
    <w:rsid w:val="00495FC2"/>
    <w:rPr>
      <w:rFonts w:ascii="Courier New" w:hAnsi="Courier New"/>
      <w:sz w:val="20"/>
    </w:rPr>
  </w:style>
  <w:style w:type="character" w:customStyle="1" w:styleId="HTML">
    <w:name w:val="Стандартный HTML Знак"/>
    <w:basedOn w:val="a0"/>
    <w:link w:val="HTML"/>
    <w:uiPriority w:val="99"/>
    <w:qFormat/>
    <w:locked/>
    <w:rsid w:val="00495FC2"/>
    <w:rPr>
      <w:rFonts w:ascii="Courier New" w:eastAsia="Times New Roman" w:hAnsi="Courier New" w:cs="Times New Roman"/>
      <w:sz w:val="20"/>
      <w:szCs w:val="20"/>
      <w:lang w:val="ru-RU" w:eastAsia="ru-RU"/>
    </w:rPr>
  </w:style>
  <w:style w:type="character" w:styleId="a8">
    <w:name w:val="Strong"/>
    <w:basedOn w:val="a0"/>
    <w:qFormat/>
    <w:rsid w:val="00495FC2"/>
    <w:rPr>
      <w:rFonts w:ascii="Times New Roman" w:hAnsi="Times New Roman" w:cs="Times New Roman"/>
      <w:b/>
    </w:rPr>
  </w:style>
  <w:style w:type="character" w:customStyle="1" w:styleId="a9">
    <w:name w:val="Текст сноски Знак"/>
    <w:basedOn w:val="a0"/>
    <w:semiHidden/>
    <w:qFormat/>
    <w:locked/>
    <w:rsid w:val="00495FC2"/>
    <w:rPr>
      <w:rFonts w:ascii="Times New Roman" w:eastAsia="Times New Roman" w:hAnsi="Times New Roman" w:cs="Times New Roman"/>
      <w:sz w:val="20"/>
      <w:szCs w:val="20"/>
      <w:lang w:val="ru-RU" w:eastAsia="ar-SA" w:bidi="ar-SA"/>
    </w:rPr>
  </w:style>
  <w:style w:type="character" w:customStyle="1" w:styleId="11">
    <w:name w:val="Основной текст Знак1"/>
    <w:basedOn w:val="a0"/>
    <w:link w:val="aa"/>
    <w:uiPriority w:val="99"/>
    <w:semiHidden/>
    <w:qFormat/>
    <w:locked/>
    <w:rsid w:val="00495FC2"/>
    <w:rPr>
      <w:rFonts w:ascii="Times New Roman" w:hAnsi="Times New Roman" w:cs="Times New Roman"/>
      <w:sz w:val="24"/>
      <w:lang w:val="ru-RU" w:eastAsia="ru-RU"/>
    </w:rPr>
  </w:style>
  <w:style w:type="character" w:customStyle="1" w:styleId="HeaderChar">
    <w:name w:val="Header Char"/>
    <w:basedOn w:val="a0"/>
    <w:qFormat/>
    <w:locked/>
    <w:rsid w:val="00495FC2"/>
    <w:rPr>
      <w:rFonts w:ascii="Calibri" w:hAnsi="Calibri"/>
      <w:sz w:val="22"/>
      <w:lang w:val="ru-RU" w:eastAsia="en-US"/>
    </w:rPr>
  </w:style>
  <w:style w:type="character" w:customStyle="1" w:styleId="ab">
    <w:name w:val="Верхний колонтитул Знак"/>
    <w:basedOn w:val="a0"/>
    <w:uiPriority w:val="99"/>
    <w:qFormat/>
    <w:rsid w:val="00495FC2"/>
    <w:rPr>
      <w:rFonts w:ascii="Times New Roman" w:hAnsi="Times New Roman" w:cs="Times New Roman"/>
      <w:sz w:val="24"/>
      <w:szCs w:val="24"/>
      <w:lang w:val="ru-RU" w:eastAsia="ru-RU"/>
    </w:rPr>
  </w:style>
  <w:style w:type="character" w:customStyle="1" w:styleId="FooterChar">
    <w:name w:val="Footer Char"/>
    <w:basedOn w:val="a0"/>
    <w:uiPriority w:val="99"/>
    <w:semiHidden/>
    <w:qFormat/>
    <w:locked/>
    <w:rsid w:val="00495FC2"/>
    <w:rPr>
      <w:rFonts w:ascii="Times New Roman" w:hAnsi="Times New Roman"/>
      <w:sz w:val="24"/>
    </w:rPr>
  </w:style>
  <w:style w:type="character" w:customStyle="1" w:styleId="ac">
    <w:name w:val="Нижний колонтитул Знак"/>
    <w:basedOn w:val="a0"/>
    <w:uiPriority w:val="99"/>
    <w:qFormat/>
    <w:rsid w:val="00495FC2"/>
    <w:rPr>
      <w:rFonts w:ascii="Times New Roman" w:hAnsi="Times New Roman" w:cs="Times New Roman"/>
      <w:sz w:val="24"/>
      <w:szCs w:val="24"/>
      <w:lang w:val="ru-RU" w:eastAsia="ru-RU"/>
    </w:rPr>
  </w:style>
  <w:style w:type="character" w:customStyle="1" w:styleId="BodyTextChar">
    <w:name w:val="Body Text Char"/>
    <w:basedOn w:val="a0"/>
    <w:uiPriority w:val="99"/>
    <w:semiHidden/>
    <w:qFormat/>
    <w:locked/>
    <w:rsid w:val="00495FC2"/>
    <w:rPr>
      <w:rFonts w:ascii="Times New Roman" w:hAnsi="Times New Roman"/>
      <w:sz w:val="24"/>
    </w:rPr>
  </w:style>
  <w:style w:type="character" w:customStyle="1" w:styleId="ad">
    <w:name w:val="Основной текст Знак"/>
    <w:basedOn w:val="a0"/>
    <w:uiPriority w:val="99"/>
    <w:qFormat/>
    <w:rsid w:val="00495FC2"/>
    <w:rPr>
      <w:rFonts w:ascii="Times New Roman" w:hAnsi="Times New Roman" w:cs="Times New Roman"/>
      <w:sz w:val="24"/>
      <w:szCs w:val="24"/>
      <w:lang w:val="ru-RU" w:eastAsia="ru-RU"/>
    </w:rPr>
  </w:style>
  <w:style w:type="character" w:customStyle="1" w:styleId="12">
    <w:name w:val="Подзаголовок Знак1"/>
    <w:basedOn w:val="a0"/>
    <w:link w:val="ae"/>
    <w:uiPriority w:val="99"/>
    <w:qFormat/>
    <w:locked/>
    <w:rsid w:val="00495FC2"/>
    <w:rPr>
      <w:rFonts w:ascii="Calibri" w:eastAsia="Times New Roman" w:hAnsi="Calibri" w:cs="Tahoma"/>
      <w:color w:val="5A5A5A"/>
      <w:spacing w:val="15"/>
      <w:lang w:val="ru-RU" w:eastAsia="ru-RU"/>
    </w:rPr>
  </w:style>
  <w:style w:type="character" w:customStyle="1" w:styleId="af">
    <w:name w:val="Подзаголовок Знак"/>
    <w:basedOn w:val="a0"/>
    <w:qFormat/>
    <w:rsid w:val="00495FC2"/>
    <w:rPr>
      <w:rFonts w:eastAsia="Times New Roman" w:cs="Times New Roman"/>
      <w:color w:val="5A5A5A"/>
      <w:spacing w:val="15"/>
      <w:lang w:val="ru-RU" w:eastAsia="ru-RU"/>
    </w:rPr>
  </w:style>
  <w:style w:type="character" w:customStyle="1" w:styleId="21">
    <w:name w:val="Основной текст 2 Знак1"/>
    <w:basedOn w:val="a0"/>
    <w:link w:val="22"/>
    <w:uiPriority w:val="99"/>
    <w:qFormat/>
    <w:locked/>
    <w:rsid w:val="00495FC2"/>
    <w:rPr>
      <w:rFonts w:ascii="Times New Roman" w:hAnsi="Times New Roman" w:cs="Times New Roman"/>
      <w:b/>
      <w:sz w:val="20"/>
      <w:szCs w:val="20"/>
      <w:lang w:val="uk-UA" w:eastAsia="ar-SA" w:bidi="ar-SA"/>
    </w:rPr>
  </w:style>
  <w:style w:type="character" w:customStyle="1" w:styleId="af0">
    <w:name w:val="Заголовок Знак"/>
    <w:basedOn w:val="a0"/>
    <w:qFormat/>
    <w:rsid w:val="00495FC2"/>
    <w:rPr>
      <w:rFonts w:ascii="Calibri Light" w:hAnsi="Calibri Light" w:cs="Times New Roman"/>
      <w:spacing w:val="-10"/>
      <w:kern w:val="2"/>
      <w:sz w:val="56"/>
      <w:szCs w:val="56"/>
      <w:lang w:val="ru-RU" w:eastAsia="ru-RU"/>
    </w:rPr>
  </w:style>
  <w:style w:type="character" w:customStyle="1" w:styleId="BodyTextIndentChar">
    <w:name w:val="Body Text Indent Char"/>
    <w:basedOn w:val="a0"/>
    <w:uiPriority w:val="99"/>
    <w:semiHidden/>
    <w:qFormat/>
    <w:locked/>
    <w:rsid w:val="00495FC2"/>
    <w:rPr>
      <w:rFonts w:ascii="Times New Roman" w:hAnsi="Times New Roman"/>
      <w:sz w:val="24"/>
    </w:rPr>
  </w:style>
  <w:style w:type="character" w:customStyle="1" w:styleId="af1">
    <w:name w:val="Основной текст с отступом Знак"/>
    <w:basedOn w:val="a0"/>
    <w:qFormat/>
    <w:rsid w:val="00495FC2"/>
    <w:rPr>
      <w:rFonts w:ascii="Times New Roman" w:hAnsi="Times New Roman" w:cs="Times New Roman"/>
      <w:sz w:val="24"/>
      <w:szCs w:val="24"/>
      <w:lang w:val="ru-RU" w:eastAsia="ru-RU"/>
    </w:rPr>
  </w:style>
  <w:style w:type="character" w:customStyle="1" w:styleId="BodyText2Char">
    <w:name w:val="Body Text 2 Char"/>
    <w:basedOn w:val="a0"/>
    <w:uiPriority w:val="99"/>
    <w:semiHidden/>
    <w:qFormat/>
    <w:locked/>
    <w:rsid w:val="00495FC2"/>
    <w:rPr>
      <w:rFonts w:ascii="Times New Roman" w:hAnsi="Times New Roman"/>
      <w:sz w:val="24"/>
    </w:rPr>
  </w:style>
  <w:style w:type="character" w:customStyle="1" w:styleId="23">
    <w:name w:val="Основной текст 2 Знак"/>
    <w:basedOn w:val="a0"/>
    <w:link w:val="23"/>
    <w:qFormat/>
    <w:locked/>
    <w:rsid w:val="00495FC2"/>
    <w:rPr>
      <w:rFonts w:ascii="Calibri" w:eastAsia="Times New Roman" w:hAnsi="Calibri" w:cs="Times New Roman"/>
      <w:sz w:val="20"/>
      <w:szCs w:val="20"/>
      <w:lang w:val="ru-RU" w:eastAsia="ru-RU"/>
    </w:rPr>
  </w:style>
  <w:style w:type="character" w:customStyle="1" w:styleId="32">
    <w:name w:val="Основной текст с отступом 3 Знак2"/>
    <w:basedOn w:val="a0"/>
    <w:link w:val="31"/>
    <w:uiPriority w:val="99"/>
    <w:semiHidden/>
    <w:qFormat/>
    <w:locked/>
    <w:rsid w:val="00495FC2"/>
    <w:rPr>
      <w:rFonts w:ascii="Times New Roman" w:hAnsi="Times New Roman" w:cs="Times New Roman"/>
      <w:sz w:val="16"/>
      <w:szCs w:val="16"/>
      <w:lang w:val="ru-RU" w:eastAsia="ru-RU"/>
    </w:rPr>
  </w:style>
  <w:style w:type="character" w:customStyle="1" w:styleId="33">
    <w:name w:val="Основной текст 3 Знак"/>
    <w:basedOn w:val="a0"/>
    <w:qFormat/>
    <w:rsid w:val="00495FC2"/>
    <w:rPr>
      <w:rFonts w:ascii="Times New Roman" w:hAnsi="Times New Roman" w:cs="Times New Roman"/>
      <w:sz w:val="16"/>
      <w:szCs w:val="16"/>
      <w:lang w:val="ru-RU" w:eastAsia="ru-RU"/>
    </w:rPr>
  </w:style>
  <w:style w:type="character" w:customStyle="1" w:styleId="BodyTextIndent2Char">
    <w:name w:val="Body Text Indent 2 Char"/>
    <w:basedOn w:val="a0"/>
    <w:uiPriority w:val="99"/>
    <w:semiHidden/>
    <w:qFormat/>
    <w:locked/>
    <w:rsid w:val="00495FC2"/>
    <w:rPr>
      <w:rFonts w:ascii="Times New Roman" w:hAnsi="Times New Roman"/>
      <w:sz w:val="24"/>
    </w:rPr>
  </w:style>
  <w:style w:type="character" w:customStyle="1" w:styleId="24">
    <w:name w:val="Основной текст с отступом 2 Знак"/>
    <w:basedOn w:val="a0"/>
    <w:link w:val="25"/>
    <w:qFormat/>
    <w:rsid w:val="00495FC2"/>
    <w:rPr>
      <w:rFonts w:ascii="Times New Roman" w:hAnsi="Times New Roman" w:cs="Times New Roman"/>
      <w:sz w:val="24"/>
      <w:szCs w:val="24"/>
      <w:lang w:val="ru-RU" w:eastAsia="ru-RU"/>
    </w:rPr>
  </w:style>
  <w:style w:type="character" w:customStyle="1" w:styleId="310">
    <w:name w:val="Основной текст с отступом 3 Знак1"/>
    <w:basedOn w:val="a0"/>
    <w:link w:val="34"/>
    <w:uiPriority w:val="99"/>
    <w:semiHidden/>
    <w:qFormat/>
    <w:locked/>
    <w:rsid w:val="00495FC2"/>
    <w:rPr>
      <w:rFonts w:ascii="Times New Roman" w:hAnsi="Times New Roman" w:cs="Times New Roman"/>
      <w:sz w:val="16"/>
      <w:szCs w:val="16"/>
      <w:lang w:val="ru-RU" w:eastAsia="ru-RU"/>
    </w:rPr>
  </w:style>
  <w:style w:type="character" w:customStyle="1" w:styleId="34">
    <w:name w:val="Основной текст с отступом 3 Знак"/>
    <w:basedOn w:val="a0"/>
    <w:link w:val="310"/>
    <w:qFormat/>
    <w:rsid w:val="00495FC2"/>
    <w:rPr>
      <w:rFonts w:ascii="Times New Roman" w:hAnsi="Times New Roman" w:cs="Times New Roman"/>
      <w:sz w:val="16"/>
      <w:szCs w:val="16"/>
      <w:lang w:val="ru-RU" w:eastAsia="ru-RU"/>
    </w:rPr>
  </w:style>
  <w:style w:type="character" w:customStyle="1" w:styleId="af2">
    <w:name w:val="Текст Знак"/>
    <w:basedOn w:val="a0"/>
    <w:qFormat/>
    <w:locked/>
    <w:rsid w:val="00495FC2"/>
    <w:rPr>
      <w:rFonts w:ascii="Courier New" w:eastAsia="Times New Roman" w:hAnsi="Courier New" w:cs="Times New Roman"/>
      <w:sz w:val="20"/>
      <w:szCs w:val="20"/>
      <w:lang w:val="uk-UA" w:eastAsia="ru-RU"/>
    </w:rPr>
  </w:style>
  <w:style w:type="character" w:customStyle="1" w:styleId="af3">
    <w:name w:val="Текст выноски Знак"/>
    <w:basedOn w:val="a0"/>
    <w:uiPriority w:val="99"/>
    <w:semiHidden/>
    <w:qFormat/>
    <w:locked/>
    <w:rsid w:val="00495FC2"/>
    <w:rPr>
      <w:rFonts w:ascii="Segoe UI" w:hAnsi="Segoe UI" w:cs="Segoe UI"/>
      <w:sz w:val="18"/>
      <w:szCs w:val="18"/>
      <w:lang w:val="ru-RU" w:eastAsia="ru-RU"/>
    </w:rPr>
  </w:style>
  <w:style w:type="character" w:customStyle="1" w:styleId="af4">
    <w:name w:val="Основной текст_"/>
    <w:link w:val="35"/>
    <w:qFormat/>
    <w:locked/>
    <w:rsid w:val="00495FC2"/>
    <w:rPr>
      <w:sz w:val="27"/>
      <w:shd w:val="clear" w:color="auto" w:fill="FFFFFF"/>
    </w:rPr>
  </w:style>
  <w:style w:type="character" w:customStyle="1" w:styleId="26">
    <w:name w:val="Основной текст (2)_"/>
    <w:link w:val="27"/>
    <w:qFormat/>
    <w:locked/>
    <w:rsid w:val="00495FC2"/>
    <w:rPr>
      <w:sz w:val="27"/>
      <w:shd w:val="clear" w:color="auto" w:fill="FFFFFF"/>
    </w:rPr>
  </w:style>
  <w:style w:type="character" w:customStyle="1" w:styleId="StyleZakonu">
    <w:name w:val="StyleZakonu Знак"/>
    <w:link w:val="StyleZakonu0"/>
    <w:qFormat/>
    <w:locked/>
    <w:rsid w:val="00495FC2"/>
    <w:rPr>
      <w:rFonts w:ascii="Times New Roman" w:hAnsi="Times New Roman"/>
      <w:lang w:val="uk-UA" w:eastAsia="ru-RU"/>
    </w:rPr>
  </w:style>
  <w:style w:type="character" w:styleId="af5">
    <w:name w:val="page number"/>
    <w:basedOn w:val="a0"/>
    <w:qFormat/>
    <w:rsid w:val="00495FC2"/>
    <w:rPr>
      <w:rFonts w:ascii="Times New Roman" w:hAnsi="Times New Roman" w:cs="Times New Roman"/>
    </w:rPr>
  </w:style>
  <w:style w:type="character" w:customStyle="1" w:styleId="rvts0">
    <w:name w:val="rvts0"/>
    <w:qFormat/>
    <w:rsid w:val="00495FC2"/>
    <w:rPr>
      <w:rFonts w:ascii="Times New Roman" w:hAnsi="Times New Roman"/>
    </w:rPr>
  </w:style>
  <w:style w:type="character" w:customStyle="1" w:styleId="rvts7">
    <w:name w:val="rvts7"/>
    <w:qFormat/>
    <w:rsid w:val="00495FC2"/>
    <w:rPr>
      <w:rFonts w:ascii="Times New Roman" w:hAnsi="Times New Roman"/>
    </w:rPr>
  </w:style>
  <w:style w:type="character" w:customStyle="1" w:styleId="rvts9">
    <w:name w:val="rvts9"/>
    <w:qFormat/>
    <w:rsid w:val="00495FC2"/>
    <w:rPr>
      <w:rFonts w:ascii="Times New Roman" w:hAnsi="Times New Roman"/>
    </w:rPr>
  </w:style>
  <w:style w:type="character" w:customStyle="1" w:styleId="rvts23">
    <w:name w:val="rvts23"/>
    <w:qFormat/>
    <w:rsid w:val="00495FC2"/>
    <w:rPr>
      <w:rFonts w:ascii="Times New Roman" w:hAnsi="Times New Roman"/>
    </w:rPr>
  </w:style>
  <w:style w:type="character" w:customStyle="1" w:styleId="FontStyle12">
    <w:name w:val="Font Style12"/>
    <w:qFormat/>
    <w:rsid w:val="00495FC2"/>
    <w:rPr>
      <w:rFonts w:ascii="Times New Roman" w:hAnsi="Times New Roman"/>
      <w:sz w:val="24"/>
    </w:rPr>
  </w:style>
  <w:style w:type="character" w:customStyle="1" w:styleId="28">
    <w:name w:val="Основной текст с отступом Знак2"/>
    <w:basedOn w:val="a0"/>
    <w:link w:val="af6"/>
    <w:uiPriority w:val="99"/>
    <w:semiHidden/>
    <w:qFormat/>
    <w:locked/>
    <w:rsid w:val="00495FC2"/>
    <w:rPr>
      <w:rFonts w:ascii="Calibri" w:hAnsi="Calibri" w:cs="Times New Roman"/>
      <w:sz w:val="20"/>
      <w:szCs w:val="20"/>
      <w:lang w:val="ru-RU" w:eastAsia="ru-RU"/>
    </w:rPr>
  </w:style>
  <w:style w:type="character" w:customStyle="1" w:styleId="13">
    <w:name w:val="Основной текст с отступом Знак1"/>
    <w:basedOn w:val="a0"/>
    <w:uiPriority w:val="99"/>
    <w:semiHidden/>
    <w:qFormat/>
    <w:locked/>
    <w:rsid w:val="00495FC2"/>
    <w:rPr>
      <w:rFonts w:ascii="Calibri" w:hAnsi="Calibri" w:cs="Times New Roman"/>
      <w:sz w:val="20"/>
      <w:szCs w:val="20"/>
      <w:lang w:val="uk-UA" w:eastAsia="ru-RU"/>
    </w:rPr>
  </w:style>
  <w:style w:type="character" w:customStyle="1" w:styleId="210">
    <w:name w:val="Основной текст с отступом 2 Знак1"/>
    <w:basedOn w:val="a0"/>
    <w:uiPriority w:val="99"/>
    <w:semiHidden/>
    <w:qFormat/>
    <w:locked/>
    <w:rsid w:val="00495FC2"/>
    <w:rPr>
      <w:rFonts w:ascii="Calibri" w:hAnsi="Calibri" w:cs="Times New Roman"/>
      <w:sz w:val="20"/>
      <w:szCs w:val="20"/>
      <w:lang w:val="uk-UA" w:eastAsia="ru-RU"/>
    </w:rPr>
  </w:style>
  <w:style w:type="character" w:customStyle="1" w:styleId="14">
    <w:name w:val="Нижний колонтитул Знак1"/>
    <w:basedOn w:val="a0"/>
    <w:uiPriority w:val="99"/>
    <w:semiHidden/>
    <w:qFormat/>
    <w:locked/>
    <w:rsid w:val="00495FC2"/>
    <w:rPr>
      <w:rFonts w:ascii="Calibri" w:hAnsi="Calibri" w:cs="Times New Roman"/>
      <w:sz w:val="20"/>
      <w:szCs w:val="20"/>
      <w:lang w:val="ru-RU" w:eastAsia="ru-RU"/>
    </w:rPr>
  </w:style>
  <w:style w:type="character" w:customStyle="1" w:styleId="8">
    <w:name w:val="Знак Знак8"/>
    <w:qFormat/>
    <w:locked/>
    <w:rsid w:val="007F4ABF"/>
    <w:rPr>
      <w:sz w:val="24"/>
      <w:szCs w:val="24"/>
      <w:lang w:val="uk-UA" w:eastAsia="uk-UA" w:bidi="ar-SA"/>
    </w:rPr>
  </w:style>
  <w:style w:type="character" w:customStyle="1" w:styleId="130">
    <w:name w:val="Знак Знак13"/>
    <w:uiPriority w:val="99"/>
    <w:qFormat/>
    <w:locked/>
    <w:rsid w:val="00495FC2"/>
    <w:rPr>
      <w:b/>
      <w:sz w:val="24"/>
      <w:lang w:val="uk-UA" w:eastAsia="ru-RU"/>
    </w:rPr>
  </w:style>
  <w:style w:type="character" w:customStyle="1" w:styleId="st42">
    <w:name w:val="st42"/>
    <w:qFormat/>
    <w:rsid w:val="00495FC2"/>
    <w:rPr>
      <w:rFonts w:ascii="Times New Roman" w:hAnsi="Times New Roman"/>
      <w:color w:val="000000"/>
    </w:rPr>
  </w:style>
  <w:style w:type="character" w:customStyle="1" w:styleId="7">
    <w:name w:val="Знак Знак7"/>
    <w:qFormat/>
    <w:rsid w:val="007F4ABF"/>
    <w:rPr>
      <w:sz w:val="24"/>
      <w:szCs w:val="24"/>
      <w:lang w:val="uk-UA" w:eastAsia="uk-UA" w:bidi="ar-SA"/>
    </w:rPr>
  </w:style>
  <w:style w:type="character" w:customStyle="1" w:styleId="211">
    <w:name w:val="Знак Знак21"/>
    <w:uiPriority w:val="99"/>
    <w:qFormat/>
    <w:rsid w:val="00495FC2"/>
    <w:rPr>
      <w:lang w:val="uk-UA" w:eastAsia="ru-RU"/>
    </w:rPr>
  </w:style>
  <w:style w:type="character" w:customStyle="1" w:styleId="rvts52">
    <w:name w:val="rvts52"/>
    <w:qFormat/>
    <w:rsid w:val="00495FC2"/>
  </w:style>
  <w:style w:type="character" w:customStyle="1" w:styleId="af7">
    <w:name w:val="Знак Знак Знак"/>
    <w:qFormat/>
    <w:rsid w:val="007F4ABF"/>
    <w:rPr>
      <w:lang w:val="uk-UA" w:eastAsia="ru-RU" w:bidi="ar-SA"/>
    </w:rPr>
  </w:style>
  <w:style w:type="character" w:customStyle="1" w:styleId="spelle">
    <w:name w:val="spelle"/>
    <w:qFormat/>
    <w:rsid w:val="00495FC2"/>
    <w:rPr>
      <w:rFonts w:ascii="Times New Roman" w:hAnsi="Times New Roman"/>
    </w:rPr>
  </w:style>
  <w:style w:type="character" w:customStyle="1" w:styleId="FontStyle">
    <w:name w:val="Font Style"/>
    <w:qFormat/>
    <w:rsid w:val="00495FC2"/>
    <w:rPr>
      <w:color w:val="000000"/>
      <w:sz w:val="20"/>
    </w:rPr>
  </w:style>
  <w:style w:type="character" w:customStyle="1" w:styleId="FontStyle11">
    <w:name w:val="Font Style11"/>
    <w:qFormat/>
    <w:rsid w:val="00495FC2"/>
    <w:rPr>
      <w:rFonts w:ascii="Times New Roman" w:hAnsi="Times New Roman"/>
      <w:b/>
      <w:sz w:val="26"/>
    </w:rPr>
  </w:style>
  <w:style w:type="character" w:customStyle="1" w:styleId="FontStyle13">
    <w:name w:val="Font Style13"/>
    <w:qFormat/>
    <w:rsid w:val="00495FC2"/>
    <w:rPr>
      <w:rFonts w:ascii="Times New Roman" w:hAnsi="Times New Roman"/>
      <w:sz w:val="26"/>
    </w:rPr>
  </w:style>
  <w:style w:type="character" w:customStyle="1" w:styleId="apple-converted-space">
    <w:name w:val="apple-converted-space"/>
    <w:qFormat/>
    <w:rsid w:val="00495FC2"/>
  </w:style>
  <w:style w:type="character" w:customStyle="1" w:styleId="Absatz-Standardschriftart">
    <w:name w:val="Absatz-Standardschriftart"/>
    <w:qFormat/>
    <w:rsid w:val="00495FC2"/>
  </w:style>
  <w:style w:type="character" w:customStyle="1" w:styleId="27">
    <w:name w:val="Знак Знак Знак2"/>
    <w:link w:val="26"/>
    <w:uiPriority w:val="99"/>
    <w:qFormat/>
    <w:rsid w:val="00495FC2"/>
    <w:rPr>
      <w:sz w:val="24"/>
      <w:lang w:val="uk-UA" w:eastAsia="ru-RU"/>
    </w:rPr>
  </w:style>
  <w:style w:type="character" w:customStyle="1" w:styleId="s1">
    <w:name w:val="s1"/>
    <w:qFormat/>
    <w:rsid w:val="00495FC2"/>
    <w:rPr>
      <w:rFonts w:ascii="Times New Roman" w:hAnsi="Times New Roman"/>
    </w:rPr>
  </w:style>
  <w:style w:type="character" w:customStyle="1" w:styleId="af8">
    <w:name w:val="Стиль Черный"/>
    <w:qFormat/>
    <w:rsid w:val="00495FC2"/>
    <w:rPr>
      <w:rFonts w:ascii="Book Antiqua" w:hAnsi="Book Antiqua"/>
      <w:color w:val="000000"/>
    </w:rPr>
  </w:style>
  <w:style w:type="character" w:customStyle="1" w:styleId="rvts78">
    <w:name w:val="rvts78"/>
    <w:qFormat/>
    <w:rsid w:val="00495FC2"/>
    <w:rPr>
      <w:rFonts w:ascii="Times New Roman" w:hAnsi="Times New Roman"/>
    </w:rPr>
  </w:style>
  <w:style w:type="character" w:customStyle="1" w:styleId="29">
    <w:name w:val="Заголовок №2_"/>
    <w:basedOn w:val="a0"/>
    <w:uiPriority w:val="99"/>
    <w:qFormat/>
    <w:locked/>
    <w:rsid w:val="00153B7B"/>
    <w:rPr>
      <w:rFonts w:cs="Times New Roman"/>
      <w:sz w:val="27"/>
      <w:szCs w:val="27"/>
      <w:shd w:val="clear" w:color="auto" w:fill="FFFFFF"/>
    </w:rPr>
  </w:style>
  <w:style w:type="character" w:customStyle="1" w:styleId="apple-style-span">
    <w:name w:val="apple-style-span"/>
    <w:basedOn w:val="a0"/>
    <w:uiPriority w:val="99"/>
    <w:qFormat/>
    <w:rsid w:val="00AF07FE"/>
    <w:rPr>
      <w:rFonts w:cs="Times New Roman"/>
    </w:rPr>
  </w:style>
  <w:style w:type="character" w:customStyle="1" w:styleId="81">
    <w:name w:val="Знак Знак81"/>
    <w:uiPriority w:val="99"/>
    <w:qFormat/>
    <w:locked/>
    <w:rsid w:val="009F5BB8"/>
    <w:rPr>
      <w:sz w:val="24"/>
      <w:lang w:val="uk-UA" w:eastAsia="uk-UA"/>
    </w:rPr>
  </w:style>
  <w:style w:type="character" w:customStyle="1" w:styleId="71">
    <w:name w:val="Знак Знак71"/>
    <w:uiPriority w:val="99"/>
    <w:qFormat/>
    <w:rsid w:val="009F5BB8"/>
    <w:rPr>
      <w:sz w:val="24"/>
      <w:lang w:val="uk-UA" w:eastAsia="uk-UA"/>
    </w:rPr>
  </w:style>
  <w:style w:type="character" w:customStyle="1" w:styleId="230">
    <w:name w:val="Основной текст с отступом 2 Знак3"/>
    <w:link w:val="2a"/>
    <w:uiPriority w:val="99"/>
    <w:qFormat/>
    <w:rsid w:val="009F5BB8"/>
    <w:rPr>
      <w:lang w:val="uk-UA" w:eastAsia="ru-RU"/>
    </w:rPr>
  </w:style>
  <w:style w:type="character" w:customStyle="1" w:styleId="15">
    <w:name w:val="Знак Знак Знак1"/>
    <w:uiPriority w:val="99"/>
    <w:qFormat/>
    <w:rsid w:val="009F5BB8"/>
    <w:rPr>
      <w:lang w:val="uk-UA" w:eastAsia="ru-RU"/>
    </w:rPr>
  </w:style>
  <w:style w:type="character" w:customStyle="1" w:styleId="1973">
    <w:name w:val="1973"/>
    <w:basedOn w:val="a0"/>
    <w:uiPriority w:val="99"/>
    <w:qFormat/>
    <w:rsid w:val="004C15B6"/>
    <w:rPr>
      <w:rFonts w:cs="Times New Roman"/>
    </w:rPr>
  </w:style>
  <w:style w:type="character" w:customStyle="1" w:styleId="25">
    <w:name w:val="Знак Знак2"/>
    <w:link w:val="24"/>
    <w:qFormat/>
    <w:rsid w:val="007F4ABF"/>
    <w:rPr>
      <w:lang w:val="uk-UA" w:eastAsia="ru-RU" w:bidi="ar-SA"/>
    </w:rPr>
  </w:style>
  <w:style w:type="character" w:customStyle="1" w:styleId="WW8Num3z0">
    <w:name w:val="WW8Num3z0"/>
    <w:qFormat/>
    <w:rPr>
      <w:rFonts w:ascii="Times New Roman" w:hAnsi="Times New Roman"/>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5z0">
    <w:name w:val="WW8Num5z0"/>
    <w:qFormat/>
    <w:rPr>
      <w:rFonts w:ascii="Times New Roman" w:eastAsia="Times New Roman" w:hAnsi="Times New Roman" w:cs="Times New Roman"/>
      <w:bCs/>
      <w:color w:val="000000"/>
      <w:sz w:val="28"/>
      <w:szCs w:val="28"/>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4z0">
    <w:name w:val="WW8Num4z0"/>
    <w:qFormat/>
    <w:rPr>
      <w:rFonts w:ascii="Times New Roman" w:eastAsia="Times New Roman" w:hAnsi="Times New Roman" w:cs="Times New Roman"/>
      <w:sz w:val="28"/>
      <w:szCs w:val="28"/>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1z0">
    <w:name w:val="WW8Num1z0"/>
    <w:qFormat/>
    <w:rPr>
      <w:rFonts w:ascii="Times New Roman" w:eastAsia="Times New Roman" w:hAnsi="Times New Roman" w:cs="Times New Roman"/>
      <w:sz w:val="28"/>
      <w:szCs w:val="28"/>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sz w:val="28"/>
      <w:szCs w:val="28"/>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15z0">
    <w:name w:val="WW8Num15z0"/>
    <w:qFormat/>
    <w:rPr>
      <w:rFonts w:ascii="Wingdings" w:hAnsi="Wingdings" w:cs="Wingdings"/>
      <w:sz w:val="26"/>
      <w:szCs w:val="26"/>
      <w:lang w:val="uk-UA"/>
    </w:rPr>
  </w:style>
  <w:style w:type="character" w:customStyle="1" w:styleId="WW8Num15z1">
    <w:name w:val="WW8Num15z1"/>
    <w:qFormat/>
    <w:rPr>
      <w:rFonts w:ascii="Courier New" w:hAnsi="Courier New" w:cs="Courier New"/>
    </w:rPr>
  </w:style>
  <w:style w:type="character" w:customStyle="1" w:styleId="WW8Num15z3">
    <w:name w:val="WW8Num15z3"/>
    <w:qFormat/>
    <w:rPr>
      <w:rFonts w:ascii="Symbol" w:hAnsi="Symbol" w:cs="Symbol"/>
    </w:rPr>
  </w:style>
  <w:style w:type="paragraph" w:styleId="a4">
    <w:name w:val="Title"/>
    <w:basedOn w:val="a"/>
    <w:next w:val="aa"/>
    <w:link w:val="10"/>
    <w:qFormat/>
    <w:rsid w:val="00495FC2"/>
    <w:pPr>
      <w:suppressAutoHyphens/>
      <w:jc w:val="center"/>
    </w:pPr>
    <w:rPr>
      <w:b/>
      <w:sz w:val="52"/>
      <w:szCs w:val="20"/>
      <w:lang w:val="uk-UA" w:eastAsia="ar-SA"/>
    </w:rPr>
  </w:style>
  <w:style w:type="paragraph" w:styleId="aa">
    <w:name w:val="Body Text"/>
    <w:basedOn w:val="a"/>
    <w:link w:val="11"/>
    <w:uiPriority w:val="99"/>
    <w:rsid w:val="00495FC2"/>
    <w:pPr>
      <w:spacing w:after="120"/>
    </w:pPr>
    <w:rPr>
      <w:rFonts w:ascii="Calibri" w:hAnsi="Calibri"/>
      <w:szCs w:val="20"/>
    </w:rPr>
  </w:style>
  <w:style w:type="paragraph" w:styleId="af9">
    <w:name w:val="List"/>
    <w:basedOn w:val="aa"/>
    <w:uiPriority w:val="99"/>
    <w:semiHidden/>
    <w:rsid w:val="00495FC2"/>
    <w:rPr>
      <w:rFonts w:cs="Arial"/>
    </w:rPr>
  </w:style>
  <w:style w:type="paragraph" w:styleId="afa">
    <w:name w:val="caption"/>
    <w:basedOn w:val="a"/>
    <w:qFormat/>
    <w:rsid w:val="00495FC2"/>
    <w:pPr>
      <w:suppressLineNumbers/>
      <w:spacing w:before="120" w:after="120"/>
    </w:pPr>
    <w:rPr>
      <w:rFonts w:cs="Arial"/>
      <w:i/>
      <w:iCs/>
    </w:rPr>
  </w:style>
  <w:style w:type="paragraph" w:customStyle="1" w:styleId="afb">
    <w:name w:val="Покажчик"/>
    <w:basedOn w:val="a"/>
    <w:uiPriority w:val="99"/>
    <w:qFormat/>
    <w:rsid w:val="00495FC2"/>
    <w:pPr>
      <w:suppressLineNumbers/>
    </w:pPr>
    <w:rPr>
      <w:rFonts w:cs="Arial"/>
    </w:rPr>
  </w:style>
  <w:style w:type="paragraph" w:styleId="HTML0">
    <w:name w:val="HTML Preformatted"/>
    <w:basedOn w:val="a"/>
    <w:uiPriority w:val="99"/>
    <w:qFormat/>
    <w:rsid w:val="00495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paragraph" w:customStyle="1" w:styleId="msonormal0">
    <w:name w:val="msonormal"/>
    <w:basedOn w:val="a"/>
    <w:uiPriority w:val="99"/>
    <w:qFormat/>
    <w:rsid w:val="00495FC2"/>
    <w:pPr>
      <w:spacing w:beforeAutospacing="1" w:afterAutospacing="1"/>
    </w:pPr>
    <w:rPr>
      <w:lang w:val="en-US" w:eastAsia="en-US"/>
    </w:rPr>
  </w:style>
  <w:style w:type="paragraph" w:styleId="afc">
    <w:name w:val="Normal (Web)"/>
    <w:basedOn w:val="a"/>
    <w:qFormat/>
    <w:rsid w:val="00495FC2"/>
    <w:pPr>
      <w:spacing w:before="280" w:after="280"/>
    </w:pPr>
    <w:rPr>
      <w:rFonts w:ascii="Tahoma" w:hAnsi="Tahoma" w:cs="Tahoma"/>
      <w:sz w:val="22"/>
      <w:szCs w:val="22"/>
    </w:rPr>
  </w:style>
  <w:style w:type="paragraph" w:styleId="afd">
    <w:name w:val="footnote text"/>
    <w:basedOn w:val="a"/>
    <w:semiHidden/>
    <w:rsid w:val="00495FC2"/>
    <w:pPr>
      <w:suppressAutoHyphens/>
    </w:pPr>
    <w:rPr>
      <w:rFonts w:eastAsia="Calibri"/>
      <w:sz w:val="20"/>
      <w:szCs w:val="20"/>
      <w:lang w:eastAsia="ar-SA"/>
    </w:rPr>
  </w:style>
  <w:style w:type="paragraph" w:customStyle="1" w:styleId="afe">
    <w:name w:val="Верхній і нижній колонтитули"/>
    <w:basedOn w:val="a"/>
    <w:uiPriority w:val="99"/>
    <w:qFormat/>
    <w:rsid w:val="00495FC2"/>
  </w:style>
  <w:style w:type="paragraph" w:styleId="aff">
    <w:name w:val="header"/>
    <w:basedOn w:val="a"/>
    <w:uiPriority w:val="99"/>
    <w:rsid w:val="00495FC2"/>
    <w:rPr>
      <w:szCs w:val="22"/>
    </w:rPr>
  </w:style>
  <w:style w:type="paragraph" w:styleId="a3">
    <w:name w:val="footer"/>
    <w:basedOn w:val="a"/>
    <w:link w:val="20"/>
    <w:uiPriority w:val="99"/>
    <w:rsid w:val="00495FC2"/>
    <w:pPr>
      <w:tabs>
        <w:tab w:val="center" w:pos="4677"/>
        <w:tab w:val="right" w:pos="9355"/>
      </w:tabs>
    </w:pPr>
    <w:rPr>
      <w:rFonts w:ascii="Calibri" w:hAnsi="Calibri"/>
      <w:szCs w:val="20"/>
    </w:rPr>
  </w:style>
  <w:style w:type="paragraph" w:styleId="ae">
    <w:name w:val="Subtitle"/>
    <w:basedOn w:val="a"/>
    <w:next w:val="a"/>
    <w:link w:val="12"/>
    <w:qFormat/>
    <w:rsid w:val="00495FC2"/>
    <w:pPr>
      <w:spacing w:after="160"/>
    </w:pPr>
    <w:rPr>
      <w:rFonts w:ascii="Calibri" w:eastAsia="Calibri" w:hAnsi="Calibri" w:cs="Tahoma"/>
      <w:color w:val="5A5A5A"/>
      <w:spacing w:val="15"/>
      <w:sz w:val="22"/>
      <w:szCs w:val="22"/>
    </w:rPr>
  </w:style>
  <w:style w:type="paragraph" w:styleId="af6">
    <w:name w:val="Body Text Indent"/>
    <w:basedOn w:val="a"/>
    <w:link w:val="28"/>
    <w:rsid w:val="00495FC2"/>
    <w:pPr>
      <w:ind w:firstLine="1080"/>
      <w:jc w:val="both"/>
    </w:pPr>
    <w:rPr>
      <w:rFonts w:ascii="Calibri" w:hAnsi="Calibri"/>
      <w:szCs w:val="20"/>
      <w:lang w:val="uk-UA"/>
    </w:rPr>
  </w:style>
  <w:style w:type="paragraph" w:styleId="22">
    <w:name w:val="Body Text 2"/>
    <w:basedOn w:val="a"/>
    <w:link w:val="21"/>
    <w:qFormat/>
    <w:rsid w:val="00495FC2"/>
    <w:pPr>
      <w:widowControl w:val="0"/>
      <w:suppressAutoHyphens/>
      <w:ind w:firstLine="567"/>
      <w:jc w:val="both"/>
    </w:pPr>
    <w:rPr>
      <w:rFonts w:ascii="Calibri" w:eastAsia="Calibri" w:hAnsi="Calibri"/>
      <w:szCs w:val="20"/>
    </w:rPr>
  </w:style>
  <w:style w:type="paragraph" w:styleId="36">
    <w:name w:val="Body Text 3"/>
    <w:basedOn w:val="a"/>
    <w:qFormat/>
    <w:rsid w:val="00495FC2"/>
    <w:pPr>
      <w:spacing w:after="120"/>
    </w:pPr>
    <w:rPr>
      <w:sz w:val="16"/>
      <w:szCs w:val="16"/>
    </w:rPr>
  </w:style>
  <w:style w:type="paragraph" w:styleId="2a">
    <w:name w:val="Body Text Indent 2"/>
    <w:basedOn w:val="a"/>
    <w:link w:val="230"/>
    <w:qFormat/>
    <w:rsid w:val="00495FC2"/>
    <w:pPr>
      <w:spacing w:after="120" w:line="480" w:lineRule="auto"/>
      <w:ind w:left="283"/>
    </w:pPr>
    <w:rPr>
      <w:rFonts w:ascii="Calibri" w:hAnsi="Calibri"/>
      <w:szCs w:val="20"/>
      <w:lang w:val="uk-UA"/>
    </w:rPr>
  </w:style>
  <w:style w:type="paragraph" w:styleId="31">
    <w:name w:val="Body Text Indent 3"/>
    <w:basedOn w:val="a"/>
    <w:link w:val="32"/>
    <w:qFormat/>
    <w:rsid w:val="00495FC2"/>
    <w:pPr>
      <w:spacing w:after="120"/>
      <w:ind w:left="283"/>
    </w:pPr>
    <w:rPr>
      <w:sz w:val="16"/>
      <w:szCs w:val="16"/>
    </w:rPr>
  </w:style>
  <w:style w:type="paragraph" w:styleId="aff0">
    <w:name w:val="Block Text"/>
    <w:basedOn w:val="a"/>
    <w:qFormat/>
    <w:rsid w:val="00495FC2"/>
    <w:pPr>
      <w:tabs>
        <w:tab w:val="left" w:pos="3544"/>
      </w:tabs>
      <w:spacing w:line="360" w:lineRule="auto"/>
      <w:ind w:left="284" w:right="6144"/>
      <w:jc w:val="both"/>
    </w:pPr>
    <w:rPr>
      <w:rFonts w:eastAsia="Calibri"/>
      <w:b/>
      <w:szCs w:val="20"/>
      <w:lang w:val="uk-UA"/>
    </w:rPr>
  </w:style>
  <w:style w:type="paragraph" w:styleId="aff1">
    <w:name w:val="Plain Text"/>
    <w:basedOn w:val="a"/>
    <w:qFormat/>
    <w:rsid w:val="00495FC2"/>
    <w:rPr>
      <w:rFonts w:ascii="Courier New" w:eastAsia="Calibri" w:hAnsi="Courier New"/>
      <w:sz w:val="20"/>
      <w:szCs w:val="20"/>
      <w:lang w:val="uk-UA"/>
    </w:rPr>
  </w:style>
  <w:style w:type="paragraph" w:styleId="aff2">
    <w:name w:val="Balloon Text"/>
    <w:basedOn w:val="a"/>
    <w:uiPriority w:val="99"/>
    <w:semiHidden/>
    <w:qFormat/>
    <w:rsid w:val="00495FC2"/>
    <w:rPr>
      <w:rFonts w:ascii="Segoe UI" w:hAnsi="Segoe UI" w:cs="Segoe UI"/>
      <w:sz w:val="18"/>
      <w:szCs w:val="18"/>
    </w:rPr>
  </w:style>
  <w:style w:type="paragraph" w:styleId="aff3">
    <w:name w:val="No Spacing"/>
    <w:uiPriority w:val="99"/>
    <w:qFormat/>
    <w:rsid w:val="00495FC2"/>
    <w:rPr>
      <w:sz w:val="24"/>
      <w:lang w:eastAsia="en-US"/>
    </w:rPr>
  </w:style>
  <w:style w:type="paragraph" w:styleId="aff4">
    <w:name w:val="List Paragraph"/>
    <w:basedOn w:val="a"/>
    <w:uiPriority w:val="99"/>
    <w:qFormat/>
    <w:rsid w:val="00495FC2"/>
    <w:pPr>
      <w:spacing w:after="160" w:line="252" w:lineRule="auto"/>
      <w:ind w:left="720"/>
    </w:pPr>
    <w:rPr>
      <w:rFonts w:ascii="Calibri" w:eastAsia="Calibri" w:hAnsi="Calibri"/>
      <w:sz w:val="22"/>
      <w:szCs w:val="22"/>
      <w:lang w:eastAsia="en-US"/>
    </w:rPr>
  </w:style>
  <w:style w:type="paragraph" w:customStyle="1" w:styleId="16">
    <w:name w:val="Знак Знак Знак1 Знак"/>
    <w:basedOn w:val="a"/>
    <w:qFormat/>
    <w:rsid w:val="00A00BA6"/>
    <w:rPr>
      <w:rFonts w:ascii="Verdana" w:hAnsi="Verdana"/>
      <w:sz w:val="20"/>
      <w:szCs w:val="20"/>
      <w:lang w:val="en-US" w:eastAsia="en-US"/>
    </w:rPr>
  </w:style>
  <w:style w:type="paragraph" w:customStyle="1" w:styleId="212">
    <w:name w:val="Основной текст с отступом 21"/>
    <w:basedOn w:val="a"/>
    <w:qFormat/>
    <w:rsid w:val="00495FC2"/>
    <w:pPr>
      <w:suppressAutoHyphens/>
      <w:spacing w:after="120" w:line="480" w:lineRule="auto"/>
      <w:ind w:left="283"/>
    </w:pPr>
    <w:rPr>
      <w:sz w:val="28"/>
      <w:lang w:val="uk-UA" w:eastAsia="zh-CN"/>
    </w:rPr>
  </w:style>
  <w:style w:type="paragraph" w:customStyle="1" w:styleId="aff5">
    <w:name w:val="Знак Знак Знак Знак Знак Знак Знак Знак Знак Знак Знак Знак"/>
    <w:basedOn w:val="a"/>
    <w:qFormat/>
    <w:rsid w:val="00495FC2"/>
    <w:rPr>
      <w:rFonts w:ascii="Verdana" w:hAnsi="Verdana"/>
      <w:sz w:val="20"/>
      <w:szCs w:val="20"/>
      <w:lang w:val="en-US" w:eastAsia="en-US"/>
    </w:rPr>
  </w:style>
  <w:style w:type="paragraph" w:customStyle="1" w:styleId="rvps665">
    <w:name w:val="rvps665"/>
    <w:basedOn w:val="a"/>
    <w:qFormat/>
    <w:rsid w:val="00495FC2"/>
    <w:pPr>
      <w:spacing w:before="280" w:after="280"/>
    </w:pPr>
    <w:rPr>
      <w:rFonts w:eastAsia="Calibri"/>
    </w:rPr>
  </w:style>
  <w:style w:type="paragraph" w:customStyle="1" w:styleId="rvps6">
    <w:name w:val="rvps6"/>
    <w:basedOn w:val="a"/>
    <w:qFormat/>
    <w:rsid w:val="00495FC2"/>
    <w:pPr>
      <w:spacing w:before="280" w:after="280"/>
    </w:pPr>
  </w:style>
  <w:style w:type="paragraph" w:customStyle="1" w:styleId="aff6">
    <w:name w:val="Вміст таблиці"/>
    <w:basedOn w:val="a"/>
    <w:qFormat/>
    <w:rsid w:val="00495FC2"/>
    <w:pPr>
      <w:widowControl w:val="0"/>
      <w:suppressLineNumbers/>
      <w:suppressAutoHyphens/>
    </w:pPr>
    <w:rPr>
      <w:rFonts w:eastAsia="Droid Sans" w:cs="Lohit Hindi"/>
      <w:kern w:val="2"/>
      <w:lang w:val="uk-UA" w:eastAsia="hi-IN" w:bidi="hi-IN"/>
    </w:rPr>
  </w:style>
  <w:style w:type="paragraph" w:customStyle="1" w:styleId="311">
    <w:name w:val="Основной текст с отступом 31"/>
    <w:basedOn w:val="a"/>
    <w:qFormat/>
    <w:rsid w:val="00495FC2"/>
    <w:pPr>
      <w:suppressAutoHyphens/>
      <w:spacing w:after="120"/>
      <w:ind w:left="283"/>
    </w:pPr>
    <w:rPr>
      <w:sz w:val="16"/>
      <w:szCs w:val="16"/>
      <w:lang w:eastAsia="zh-CN"/>
    </w:rPr>
  </w:style>
  <w:style w:type="paragraph" w:customStyle="1" w:styleId="xl69">
    <w:name w:val="xl69"/>
    <w:basedOn w:val="a"/>
    <w:qFormat/>
    <w:rsid w:val="00495FC2"/>
    <w:pPr>
      <w:spacing w:beforeAutospacing="1" w:afterAutospacing="1"/>
    </w:pPr>
    <w:rPr>
      <w:lang w:val="en-US" w:eastAsia="en-US"/>
    </w:rPr>
  </w:style>
  <w:style w:type="paragraph" w:customStyle="1" w:styleId="xl70">
    <w:name w:val="xl70"/>
    <w:basedOn w:val="a"/>
    <w:qFormat/>
    <w:rsid w:val="00495FC2"/>
    <w:pPr>
      <w:spacing w:beforeAutospacing="1" w:afterAutospacing="1"/>
    </w:pPr>
    <w:rPr>
      <w:b/>
      <w:bCs/>
      <w:sz w:val="32"/>
      <w:szCs w:val="32"/>
      <w:lang w:val="en-US" w:eastAsia="en-US"/>
    </w:rPr>
  </w:style>
  <w:style w:type="paragraph" w:customStyle="1" w:styleId="xl71">
    <w:name w:val="xl71"/>
    <w:basedOn w:val="a"/>
    <w:qFormat/>
    <w:rsid w:val="00495FC2"/>
    <w:pPr>
      <w:pBdr>
        <w:top w:val="single" w:sz="4" w:space="0" w:color="000000"/>
        <w:left w:val="single" w:sz="4" w:space="0" w:color="000000"/>
        <w:right w:val="single" w:sz="4" w:space="0" w:color="000000"/>
      </w:pBdr>
      <w:spacing w:beforeAutospacing="1" w:afterAutospacing="1"/>
    </w:pPr>
    <w:rPr>
      <w:b/>
      <w:bCs/>
      <w:sz w:val="16"/>
      <w:szCs w:val="16"/>
      <w:lang w:val="en-US" w:eastAsia="en-US"/>
    </w:rPr>
  </w:style>
  <w:style w:type="paragraph" w:customStyle="1" w:styleId="xl72">
    <w:name w:val="xl72"/>
    <w:basedOn w:val="a"/>
    <w:qFormat/>
    <w:rsid w:val="00495FC2"/>
    <w:pPr>
      <w:spacing w:beforeAutospacing="1" w:afterAutospacing="1"/>
    </w:pPr>
    <w:rPr>
      <w:b/>
      <w:bCs/>
      <w:color w:val="FF0000"/>
      <w:sz w:val="32"/>
      <w:szCs w:val="32"/>
      <w:lang w:val="en-US" w:eastAsia="en-US"/>
    </w:rPr>
  </w:style>
  <w:style w:type="paragraph" w:customStyle="1" w:styleId="xl73">
    <w:name w:val="xl73"/>
    <w:basedOn w:val="a"/>
    <w:qFormat/>
    <w:rsid w:val="00495FC2"/>
    <w:pPr>
      <w:spacing w:beforeAutospacing="1" w:afterAutospacing="1"/>
    </w:pPr>
    <w:rPr>
      <w:b/>
      <w:bCs/>
      <w:color w:val="FF0000"/>
      <w:lang w:val="en-US" w:eastAsia="en-US"/>
    </w:rPr>
  </w:style>
  <w:style w:type="paragraph" w:customStyle="1" w:styleId="xl74">
    <w:name w:val="xl74"/>
    <w:basedOn w:val="a"/>
    <w:qFormat/>
    <w:rsid w:val="00495FC2"/>
    <w:pPr>
      <w:spacing w:beforeAutospacing="1" w:afterAutospacing="1"/>
    </w:pPr>
    <w:rPr>
      <w:color w:val="FF0000"/>
      <w:lang w:val="en-US" w:eastAsia="en-US"/>
    </w:rPr>
  </w:style>
  <w:style w:type="paragraph" w:customStyle="1" w:styleId="xl75">
    <w:name w:val="xl75"/>
    <w:basedOn w:val="a"/>
    <w:qFormat/>
    <w:rsid w:val="00495FC2"/>
    <w:pPr>
      <w:spacing w:beforeAutospacing="1" w:afterAutospacing="1"/>
    </w:pPr>
    <w:rPr>
      <w:b/>
      <w:bCs/>
      <w:color w:val="FF0000"/>
      <w:lang w:val="en-US" w:eastAsia="en-US"/>
    </w:rPr>
  </w:style>
  <w:style w:type="paragraph" w:customStyle="1" w:styleId="xl76">
    <w:name w:val="xl76"/>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77">
    <w:name w:val="xl77"/>
    <w:basedOn w:val="a"/>
    <w:qFormat/>
    <w:rsid w:val="00495FC2"/>
    <w:pPr>
      <w:spacing w:beforeAutospacing="1" w:afterAutospacing="1"/>
    </w:pPr>
    <w:rPr>
      <w:color w:val="FF0000"/>
      <w:lang w:val="en-US" w:eastAsia="en-US"/>
    </w:rPr>
  </w:style>
  <w:style w:type="paragraph" w:customStyle="1" w:styleId="xl78">
    <w:name w:val="xl7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lang w:val="en-US" w:eastAsia="en-US"/>
    </w:rPr>
  </w:style>
  <w:style w:type="paragraph" w:customStyle="1" w:styleId="xl79">
    <w:name w:val="xl79"/>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lang w:val="en-US" w:eastAsia="en-US"/>
    </w:rPr>
  </w:style>
  <w:style w:type="paragraph" w:customStyle="1" w:styleId="xl80">
    <w:name w:val="xl80"/>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1">
    <w:name w:val="xl8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2">
    <w:name w:val="xl8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lang w:val="en-US" w:eastAsia="en-US"/>
    </w:rPr>
  </w:style>
  <w:style w:type="paragraph" w:customStyle="1" w:styleId="xl83">
    <w:name w:val="xl83"/>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lang w:val="en-US" w:eastAsia="en-US"/>
    </w:rPr>
  </w:style>
  <w:style w:type="paragraph" w:customStyle="1" w:styleId="xl84">
    <w:name w:val="xl8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i/>
      <w:iCs/>
      <w:lang w:val="en-US" w:eastAsia="en-US"/>
    </w:rPr>
  </w:style>
  <w:style w:type="paragraph" w:customStyle="1" w:styleId="xl85">
    <w:name w:val="xl85"/>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lang w:val="en-US" w:eastAsia="en-US"/>
    </w:rPr>
  </w:style>
  <w:style w:type="paragraph" w:customStyle="1" w:styleId="xl86">
    <w:name w:val="xl86"/>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87">
    <w:name w:val="xl87"/>
    <w:basedOn w:val="a"/>
    <w:qFormat/>
    <w:rsid w:val="00495FC2"/>
    <w:pPr>
      <w:pBdr>
        <w:top w:val="single" w:sz="4" w:space="0" w:color="000000"/>
        <w:left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88">
    <w:name w:val="xl88"/>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sz w:val="22"/>
      <w:szCs w:val="22"/>
      <w:lang w:val="en-US" w:eastAsia="en-US"/>
    </w:rPr>
  </w:style>
  <w:style w:type="paragraph" w:customStyle="1" w:styleId="xl89">
    <w:name w:val="xl89"/>
    <w:basedOn w:val="a"/>
    <w:qFormat/>
    <w:rsid w:val="00495FC2"/>
    <w:pPr>
      <w:pBdr>
        <w:top w:val="single" w:sz="4" w:space="0" w:color="000000"/>
      </w:pBdr>
      <w:spacing w:beforeAutospacing="1" w:afterAutospacing="1"/>
    </w:pPr>
    <w:rPr>
      <w:b/>
      <w:bCs/>
      <w:sz w:val="22"/>
      <w:szCs w:val="22"/>
      <w:lang w:val="en-US" w:eastAsia="en-US"/>
    </w:rPr>
  </w:style>
  <w:style w:type="paragraph" w:customStyle="1" w:styleId="xl90">
    <w:name w:val="xl90"/>
    <w:basedOn w:val="a"/>
    <w:qFormat/>
    <w:rsid w:val="00495FC2"/>
    <w:pPr>
      <w:pBdr>
        <w:top w:val="single" w:sz="4" w:space="0" w:color="000000"/>
        <w:left w:val="single" w:sz="4" w:space="0" w:color="000000"/>
        <w:right w:val="single" w:sz="4" w:space="0" w:color="000000"/>
      </w:pBdr>
      <w:spacing w:beforeAutospacing="1" w:afterAutospacing="1"/>
    </w:pPr>
    <w:rPr>
      <w:b/>
      <w:bCs/>
      <w:sz w:val="22"/>
      <w:szCs w:val="22"/>
      <w:lang w:val="en-US" w:eastAsia="en-US"/>
    </w:rPr>
  </w:style>
  <w:style w:type="paragraph" w:customStyle="1" w:styleId="xl91">
    <w:name w:val="xl91"/>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2">
    <w:name w:val="xl92"/>
    <w:basedOn w:val="a"/>
    <w:qFormat/>
    <w:rsid w:val="00495FC2"/>
    <w:pPr>
      <w:spacing w:beforeAutospacing="1" w:afterAutospacing="1"/>
    </w:pPr>
    <w:rPr>
      <w:color w:val="FF0000"/>
      <w:sz w:val="28"/>
      <w:szCs w:val="28"/>
      <w:lang w:val="en-US" w:eastAsia="en-US"/>
    </w:rPr>
  </w:style>
  <w:style w:type="paragraph" w:customStyle="1" w:styleId="xl93">
    <w:name w:val="xl93"/>
    <w:basedOn w:val="a"/>
    <w:qFormat/>
    <w:rsid w:val="00495FC2"/>
    <w:pPr>
      <w:spacing w:beforeAutospacing="1" w:afterAutospacing="1"/>
    </w:pPr>
    <w:rPr>
      <w:b/>
      <w:bCs/>
      <w:color w:val="FF0000"/>
      <w:sz w:val="28"/>
      <w:szCs w:val="28"/>
      <w:lang w:val="en-US" w:eastAsia="en-US"/>
    </w:rPr>
  </w:style>
  <w:style w:type="paragraph" w:customStyle="1" w:styleId="xl94">
    <w:name w:val="xl94"/>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5">
    <w:name w:val="xl95"/>
    <w:basedOn w:val="a"/>
    <w:qFormat/>
    <w:rsid w:val="00495FC2"/>
    <w:pPr>
      <w:pBdr>
        <w:top w:val="single" w:sz="4" w:space="0" w:color="000000"/>
        <w:bottom w:val="single" w:sz="4" w:space="0" w:color="000000"/>
        <w:right w:val="single" w:sz="4" w:space="0" w:color="000000"/>
      </w:pBdr>
      <w:spacing w:beforeAutospacing="1" w:afterAutospacing="1"/>
      <w:jc w:val="center"/>
    </w:pPr>
    <w:rPr>
      <w:b/>
      <w:bCs/>
      <w:sz w:val="22"/>
      <w:szCs w:val="22"/>
      <w:lang w:val="en-US" w:eastAsia="en-US"/>
    </w:rPr>
  </w:style>
  <w:style w:type="paragraph" w:customStyle="1" w:styleId="xl96">
    <w:name w:val="xl96"/>
    <w:basedOn w:val="a"/>
    <w:qFormat/>
    <w:rsid w:val="00495FC2"/>
    <w:pPr>
      <w:spacing w:beforeAutospacing="1" w:afterAutospacing="1"/>
    </w:pPr>
    <w:rPr>
      <w:sz w:val="22"/>
      <w:szCs w:val="22"/>
      <w:lang w:val="en-US" w:eastAsia="en-US"/>
    </w:rPr>
  </w:style>
  <w:style w:type="paragraph" w:customStyle="1" w:styleId="xl97">
    <w:name w:val="xl97"/>
    <w:basedOn w:val="a"/>
    <w:qFormat/>
    <w:rsid w:val="00495FC2"/>
    <w:pPr>
      <w:shd w:val="clear" w:color="auto" w:fill="CCFFFF"/>
      <w:spacing w:beforeAutospacing="1" w:afterAutospacing="1"/>
    </w:pPr>
    <w:rPr>
      <w:lang w:val="en-US" w:eastAsia="en-US"/>
    </w:rPr>
  </w:style>
  <w:style w:type="paragraph" w:customStyle="1" w:styleId="xl98">
    <w:name w:val="xl98"/>
    <w:basedOn w:val="a"/>
    <w:qFormat/>
    <w:rsid w:val="00495FC2"/>
    <w:pPr>
      <w:shd w:val="clear" w:color="auto" w:fill="FFFFFF"/>
      <w:spacing w:beforeAutospacing="1" w:afterAutospacing="1"/>
    </w:pPr>
    <w:rPr>
      <w:b/>
      <w:bCs/>
      <w:sz w:val="32"/>
      <w:szCs w:val="32"/>
      <w:lang w:val="en-US" w:eastAsia="en-US"/>
    </w:rPr>
  </w:style>
  <w:style w:type="paragraph" w:customStyle="1" w:styleId="xl99">
    <w:name w:val="xl99"/>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00">
    <w:name w:val="xl100"/>
    <w:basedOn w:val="a"/>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01">
    <w:name w:val="xl10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02">
    <w:name w:val="xl102"/>
    <w:basedOn w:val="a"/>
    <w:qFormat/>
    <w:rsid w:val="00495FC2"/>
    <w:pPr>
      <w:shd w:val="clear" w:color="auto" w:fill="FFFFFF"/>
      <w:spacing w:beforeAutospacing="1" w:afterAutospacing="1"/>
    </w:pPr>
    <w:rPr>
      <w:b/>
      <w:bCs/>
      <w:lang w:val="en-US" w:eastAsia="en-US"/>
    </w:rPr>
  </w:style>
  <w:style w:type="paragraph" w:customStyle="1" w:styleId="xl103">
    <w:name w:val="xl103"/>
    <w:basedOn w:val="a"/>
    <w:qFormat/>
    <w:rsid w:val="00495FC2"/>
    <w:pPr>
      <w:shd w:val="clear" w:color="auto" w:fill="FFFFFF"/>
      <w:spacing w:beforeAutospacing="1" w:afterAutospacing="1"/>
    </w:pPr>
    <w:rPr>
      <w:color w:val="FF0000"/>
      <w:lang w:val="en-US" w:eastAsia="en-US"/>
    </w:rPr>
  </w:style>
  <w:style w:type="paragraph" w:customStyle="1" w:styleId="xl104">
    <w:name w:val="xl104"/>
    <w:basedOn w:val="a"/>
    <w:qFormat/>
    <w:rsid w:val="00495FC2"/>
    <w:pPr>
      <w:shd w:val="clear" w:color="auto" w:fill="FFFFFF"/>
      <w:spacing w:beforeAutospacing="1" w:afterAutospacing="1"/>
    </w:pPr>
    <w:rPr>
      <w:color w:val="FF0000"/>
      <w:lang w:val="en-US" w:eastAsia="en-US"/>
    </w:rPr>
  </w:style>
  <w:style w:type="paragraph" w:customStyle="1" w:styleId="xl105">
    <w:name w:val="xl105"/>
    <w:basedOn w:val="a"/>
    <w:qFormat/>
    <w:rsid w:val="00495FC2"/>
    <w:pPr>
      <w:shd w:val="clear" w:color="auto" w:fill="FFFFFF"/>
      <w:spacing w:beforeAutospacing="1" w:afterAutospacing="1"/>
    </w:pPr>
    <w:rPr>
      <w:lang w:val="en-US" w:eastAsia="en-US"/>
    </w:rPr>
  </w:style>
  <w:style w:type="paragraph" w:customStyle="1" w:styleId="xl106">
    <w:name w:val="xl106"/>
    <w:basedOn w:val="a"/>
    <w:qFormat/>
    <w:rsid w:val="00495FC2"/>
    <w:pPr>
      <w:shd w:val="clear" w:color="auto" w:fill="FFFFFF"/>
      <w:spacing w:beforeAutospacing="1" w:afterAutospacing="1"/>
    </w:pPr>
    <w:rPr>
      <w:lang w:val="en-US" w:eastAsia="en-US"/>
    </w:rPr>
  </w:style>
  <w:style w:type="paragraph" w:customStyle="1" w:styleId="xl107">
    <w:name w:val="xl107"/>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lang w:val="en-US" w:eastAsia="en-US"/>
    </w:rPr>
  </w:style>
  <w:style w:type="paragraph" w:customStyle="1" w:styleId="xl108">
    <w:name w:val="xl108"/>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09">
    <w:name w:val="xl109"/>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lang w:val="en-US" w:eastAsia="en-US"/>
    </w:rPr>
  </w:style>
  <w:style w:type="paragraph" w:customStyle="1" w:styleId="xl110">
    <w:name w:val="xl110"/>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lang w:val="en-US" w:eastAsia="en-US"/>
    </w:rPr>
  </w:style>
  <w:style w:type="paragraph" w:customStyle="1" w:styleId="xl111">
    <w:name w:val="xl111"/>
    <w:basedOn w:val="a"/>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color w:val="000000"/>
      <w:lang w:val="en-US" w:eastAsia="en-US"/>
    </w:rPr>
  </w:style>
  <w:style w:type="paragraph" w:customStyle="1" w:styleId="xl112">
    <w:name w:val="xl112"/>
    <w:basedOn w:val="a"/>
    <w:qFormat/>
    <w:rsid w:val="00495FC2"/>
    <w:pPr>
      <w:pBdr>
        <w:top w:val="single" w:sz="4" w:space="0" w:color="000000"/>
        <w:left w:val="single" w:sz="4" w:space="0" w:color="000000"/>
        <w:bottom w:val="single" w:sz="4" w:space="0" w:color="000000"/>
        <w:right w:val="single" w:sz="4" w:space="0" w:color="000000"/>
      </w:pBdr>
      <w:spacing w:beforeAutospacing="1" w:afterAutospacing="1"/>
    </w:pPr>
    <w:rPr>
      <w:b/>
      <w:bCs/>
      <w:i/>
      <w:iCs/>
      <w:lang w:val="en-US" w:eastAsia="en-US"/>
    </w:rPr>
  </w:style>
  <w:style w:type="paragraph" w:customStyle="1" w:styleId="xl113">
    <w:name w:val="xl113"/>
    <w:basedOn w:val="a"/>
    <w:uiPriority w:val="99"/>
    <w:qFormat/>
    <w:rsid w:val="00495FC2"/>
    <w:pPr>
      <w:spacing w:beforeAutospacing="1" w:afterAutospacing="1"/>
    </w:pPr>
    <w:rPr>
      <w:b/>
      <w:bCs/>
      <w:lang w:val="en-US" w:eastAsia="en-US"/>
    </w:rPr>
  </w:style>
  <w:style w:type="paragraph" w:customStyle="1" w:styleId="xl114">
    <w:name w:val="xl114"/>
    <w:basedOn w:val="a"/>
    <w:uiPriority w:val="99"/>
    <w:qFormat/>
    <w:rsid w:val="00495FC2"/>
    <w:pPr>
      <w:spacing w:beforeAutospacing="1" w:afterAutospacing="1"/>
    </w:pPr>
    <w:rPr>
      <w:lang w:val="en-US" w:eastAsia="en-US"/>
    </w:rPr>
  </w:style>
  <w:style w:type="paragraph" w:customStyle="1" w:styleId="xl115">
    <w:name w:val="xl115"/>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8"/>
      <w:szCs w:val="28"/>
      <w:lang w:val="en-US" w:eastAsia="en-US"/>
    </w:rPr>
  </w:style>
  <w:style w:type="paragraph" w:customStyle="1" w:styleId="xl116">
    <w:name w:val="xl116"/>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28"/>
      <w:szCs w:val="28"/>
      <w:lang w:val="en-US" w:eastAsia="en-US"/>
    </w:rPr>
  </w:style>
  <w:style w:type="paragraph" w:customStyle="1" w:styleId="xl117">
    <w:name w:val="xl117"/>
    <w:basedOn w:val="a"/>
    <w:uiPriority w:val="99"/>
    <w:qFormat/>
    <w:rsid w:val="00495FC2"/>
    <w:pPr>
      <w:shd w:val="clear" w:color="auto" w:fill="FFFFFF"/>
      <w:spacing w:beforeAutospacing="1" w:afterAutospacing="1"/>
    </w:pPr>
    <w:rPr>
      <w:b/>
      <w:bCs/>
      <w:sz w:val="32"/>
      <w:szCs w:val="32"/>
      <w:lang w:val="en-US" w:eastAsia="en-US"/>
    </w:rPr>
  </w:style>
  <w:style w:type="paragraph" w:customStyle="1" w:styleId="xl118">
    <w:name w:val="xl118"/>
    <w:basedOn w:val="a"/>
    <w:uiPriority w:val="99"/>
    <w:qFormat/>
    <w:rsid w:val="00495FC2"/>
    <w:pPr>
      <w:pBdr>
        <w:top w:val="single" w:sz="4" w:space="0" w:color="000000"/>
        <w:left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19">
    <w:name w:val="xl119"/>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22"/>
      <w:szCs w:val="22"/>
      <w:lang w:val="en-US" w:eastAsia="en-US"/>
    </w:rPr>
  </w:style>
  <w:style w:type="paragraph" w:customStyle="1" w:styleId="xl120">
    <w:name w:val="xl120"/>
    <w:basedOn w:val="a"/>
    <w:uiPriority w:val="99"/>
    <w:qFormat/>
    <w:rsid w:val="00495FC2"/>
    <w:pPr>
      <w:shd w:val="clear" w:color="auto" w:fill="FFFFFF"/>
      <w:spacing w:beforeAutospacing="1" w:afterAutospacing="1"/>
    </w:pPr>
    <w:rPr>
      <w:b/>
      <w:bCs/>
      <w:lang w:val="en-US" w:eastAsia="en-US"/>
    </w:rPr>
  </w:style>
  <w:style w:type="paragraph" w:customStyle="1" w:styleId="xl121">
    <w:name w:val="xl121"/>
    <w:basedOn w:val="a"/>
    <w:uiPriority w:val="99"/>
    <w:qFormat/>
    <w:rsid w:val="00495FC2"/>
    <w:pPr>
      <w:shd w:val="clear" w:color="auto" w:fill="FFFFFF"/>
      <w:spacing w:beforeAutospacing="1" w:afterAutospacing="1"/>
    </w:pPr>
    <w:rPr>
      <w:lang w:val="en-US" w:eastAsia="en-US"/>
    </w:rPr>
  </w:style>
  <w:style w:type="paragraph" w:customStyle="1" w:styleId="xl122">
    <w:name w:val="xl122"/>
    <w:basedOn w:val="a"/>
    <w:uiPriority w:val="99"/>
    <w:qFormat/>
    <w:rsid w:val="00495FC2"/>
    <w:pPr>
      <w:shd w:val="clear" w:color="auto" w:fill="FFFFFF"/>
      <w:spacing w:beforeAutospacing="1" w:afterAutospacing="1"/>
    </w:pPr>
    <w:rPr>
      <w:lang w:val="en-US" w:eastAsia="en-US"/>
    </w:rPr>
  </w:style>
  <w:style w:type="paragraph" w:customStyle="1" w:styleId="xl123">
    <w:name w:val="xl123"/>
    <w:basedOn w:val="a"/>
    <w:uiPriority w:val="99"/>
    <w:qFormat/>
    <w:rsid w:val="00495FC2"/>
    <w:pPr>
      <w:pBdr>
        <w:top w:val="single" w:sz="4" w:space="0" w:color="000000"/>
        <w:left w:val="single" w:sz="4" w:space="0" w:color="000000"/>
      </w:pBdr>
      <w:shd w:val="clear" w:color="auto" w:fill="FFFFFF"/>
      <w:spacing w:beforeAutospacing="1" w:afterAutospacing="1"/>
      <w:jc w:val="center"/>
    </w:pPr>
    <w:rPr>
      <w:b/>
      <w:bCs/>
      <w:sz w:val="22"/>
      <w:szCs w:val="22"/>
      <w:lang w:val="en-US" w:eastAsia="en-US"/>
    </w:rPr>
  </w:style>
  <w:style w:type="paragraph" w:customStyle="1" w:styleId="xl124">
    <w:name w:val="xl124"/>
    <w:basedOn w:val="a"/>
    <w:uiPriority w:val="99"/>
    <w:qFormat/>
    <w:rsid w:val="00495FC2"/>
    <w:pPr>
      <w:shd w:val="clear" w:color="auto" w:fill="FFFFFF"/>
      <w:spacing w:beforeAutospacing="1" w:afterAutospacing="1"/>
    </w:pPr>
    <w:rPr>
      <w:lang w:val="en-US" w:eastAsia="en-US"/>
    </w:rPr>
  </w:style>
  <w:style w:type="paragraph" w:customStyle="1" w:styleId="xl125">
    <w:name w:val="xl125"/>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pPr>
    <w:rPr>
      <w:b/>
      <w:bCs/>
      <w:sz w:val="22"/>
      <w:szCs w:val="22"/>
      <w:lang w:val="en-US" w:eastAsia="en-US"/>
    </w:rPr>
  </w:style>
  <w:style w:type="paragraph" w:customStyle="1" w:styleId="xl126">
    <w:name w:val="xl126"/>
    <w:basedOn w:val="a"/>
    <w:uiPriority w:val="99"/>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b/>
      <w:bCs/>
      <w:sz w:val="22"/>
      <w:szCs w:val="22"/>
      <w:lang w:val="en-US" w:eastAsia="en-US"/>
    </w:rPr>
  </w:style>
  <w:style w:type="paragraph" w:customStyle="1" w:styleId="xl127">
    <w:name w:val="xl127"/>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28">
    <w:name w:val="xl128"/>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pPr>
    <w:rPr>
      <w:i/>
      <w:iCs/>
      <w:sz w:val="32"/>
      <w:szCs w:val="32"/>
      <w:lang w:val="en-US" w:eastAsia="en-US"/>
    </w:rPr>
  </w:style>
  <w:style w:type="paragraph" w:customStyle="1" w:styleId="xl129">
    <w:name w:val="xl129"/>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30">
    <w:name w:val="xl130"/>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31">
    <w:name w:val="xl131"/>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32">
    <w:name w:val="xl132"/>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33">
    <w:name w:val="xl133"/>
    <w:basedOn w:val="a"/>
    <w:uiPriority w:val="99"/>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b/>
      <w:bCs/>
      <w:sz w:val="32"/>
      <w:szCs w:val="32"/>
      <w:lang w:val="en-US" w:eastAsia="en-US"/>
    </w:rPr>
  </w:style>
  <w:style w:type="paragraph" w:customStyle="1" w:styleId="xl134">
    <w:name w:val="xl134"/>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35">
    <w:name w:val="xl135"/>
    <w:basedOn w:val="a"/>
    <w:uiPriority w:val="99"/>
    <w:qFormat/>
    <w:rsid w:val="00495FC2"/>
    <w:pPr>
      <w:pBdr>
        <w:top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36">
    <w:name w:val="xl136"/>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37">
    <w:name w:val="xl137"/>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38">
    <w:name w:val="xl138"/>
    <w:basedOn w:val="a"/>
    <w:uiPriority w:val="99"/>
    <w:qFormat/>
    <w:rsid w:val="00495FC2"/>
    <w:pPr>
      <w:pBdr>
        <w:top w:val="single" w:sz="4" w:space="0" w:color="000000"/>
        <w:left w:val="single" w:sz="4" w:space="0" w:color="000000"/>
        <w:bottom w:val="single" w:sz="4" w:space="0" w:color="000000"/>
      </w:pBdr>
      <w:shd w:val="clear" w:color="auto" w:fill="FFFFFF"/>
      <w:spacing w:beforeAutospacing="1" w:afterAutospacing="1"/>
      <w:jc w:val="center"/>
    </w:pPr>
    <w:rPr>
      <w:i/>
      <w:iCs/>
      <w:sz w:val="32"/>
      <w:szCs w:val="32"/>
      <w:lang w:val="en-US" w:eastAsia="en-US"/>
    </w:rPr>
  </w:style>
  <w:style w:type="paragraph" w:customStyle="1" w:styleId="xl139">
    <w:name w:val="xl139"/>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0">
    <w:name w:val="xl140"/>
    <w:basedOn w:val="a"/>
    <w:uiPriority w:val="99"/>
    <w:qFormat/>
    <w:rsid w:val="00495FC2"/>
    <w:pPr>
      <w:pBdr>
        <w:top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1">
    <w:name w:val="xl141"/>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42">
    <w:name w:val="xl142"/>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43">
    <w:name w:val="xl143"/>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44">
    <w:name w:val="xl144"/>
    <w:basedOn w:val="a"/>
    <w:uiPriority w:val="99"/>
    <w:qFormat/>
    <w:rsid w:val="00495FC2"/>
    <w:pPr>
      <w:pBdr>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45">
    <w:name w:val="xl145"/>
    <w:basedOn w:val="a"/>
    <w:uiPriority w:val="99"/>
    <w:qFormat/>
    <w:rsid w:val="00495FC2"/>
    <w:pPr>
      <w:pBdr>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6">
    <w:name w:val="xl146"/>
    <w:basedOn w:val="a"/>
    <w:uiPriority w:val="99"/>
    <w:qFormat/>
    <w:rsid w:val="00495FC2"/>
    <w:pPr>
      <w:pBdr>
        <w:left w:val="single" w:sz="4" w:space="0" w:color="000000"/>
        <w:bottom w:val="single" w:sz="4" w:space="0" w:color="000000"/>
        <w:right w:val="single" w:sz="4" w:space="0" w:color="000000"/>
      </w:pBdr>
      <w:spacing w:beforeAutospacing="1" w:afterAutospacing="1"/>
      <w:jc w:val="center"/>
    </w:pPr>
    <w:rPr>
      <w:i/>
      <w:iCs/>
      <w:sz w:val="32"/>
      <w:szCs w:val="32"/>
      <w:lang w:val="en-US" w:eastAsia="en-US"/>
    </w:rPr>
  </w:style>
  <w:style w:type="paragraph" w:customStyle="1" w:styleId="xl147">
    <w:name w:val="xl147"/>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i/>
      <w:iCs/>
      <w:sz w:val="32"/>
      <w:szCs w:val="32"/>
      <w:lang w:val="en-US" w:eastAsia="en-US"/>
    </w:rPr>
  </w:style>
  <w:style w:type="paragraph" w:customStyle="1" w:styleId="xl148">
    <w:name w:val="xl148"/>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49">
    <w:name w:val="xl149"/>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sz w:val="32"/>
      <w:szCs w:val="32"/>
      <w:lang w:val="en-US" w:eastAsia="en-US"/>
    </w:rPr>
  </w:style>
  <w:style w:type="paragraph" w:customStyle="1" w:styleId="xl150">
    <w:name w:val="xl150"/>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i/>
      <w:iCs/>
      <w:sz w:val="32"/>
      <w:szCs w:val="32"/>
      <w:lang w:val="en-US" w:eastAsia="en-US"/>
    </w:rPr>
  </w:style>
  <w:style w:type="paragraph" w:customStyle="1" w:styleId="xl151">
    <w:name w:val="xl151"/>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52">
    <w:name w:val="xl152"/>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53">
    <w:name w:val="xl153"/>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i/>
      <w:iCs/>
      <w:sz w:val="32"/>
      <w:szCs w:val="32"/>
      <w:lang w:val="en-US" w:eastAsia="en-US"/>
    </w:rPr>
  </w:style>
  <w:style w:type="paragraph" w:customStyle="1" w:styleId="xl154">
    <w:name w:val="xl154"/>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CCFFFF"/>
      <w:spacing w:beforeAutospacing="1" w:afterAutospacing="1"/>
      <w:jc w:val="center"/>
    </w:pPr>
    <w:rPr>
      <w:b/>
      <w:bCs/>
      <w:sz w:val="32"/>
      <w:szCs w:val="32"/>
      <w:lang w:val="en-US" w:eastAsia="en-US"/>
    </w:rPr>
  </w:style>
  <w:style w:type="paragraph" w:customStyle="1" w:styleId="xl155">
    <w:name w:val="xl155"/>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i/>
      <w:iCs/>
      <w:sz w:val="32"/>
      <w:szCs w:val="32"/>
      <w:lang w:val="en-US" w:eastAsia="en-US"/>
    </w:rPr>
  </w:style>
  <w:style w:type="paragraph" w:customStyle="1" w:styleId="xl156">
    <w:name w:val="xl156"/>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sz w:val="32"/>
      <w:szCs w:val="32"/>
      <w:lang w:val="en-US" w:eastAsia="en-US"/>
    </w:rPr>
  </w:style>
  <w:style w:type="paragraph" w:customStyle="1" w:styleId="xl157">
    <w:name w:val="xl157"/>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sz w:val="32"/>
      <w:szCs w:val="32"/>
      <w:lang w:val="en-US" w:eastAsia="en-US"/>
    </w:rPr>
  </w:style>
  <w:style w:type="paragraph" w:customStyle="1" w:styleId="xl158">
    <w:name w:val="xl158"/>
    <w:basedOn w:val="a"/>
    <w:uiPriority w:val="99"/>
    <w:qFormat/>
    <w:rsid w:val="00495FC2"/>
    <w:pPr>
      <w:spacing w:beforeAutospacing="1" w:afterAutospacing="1"/>
      <w:jc w:val="center"/>
    </w:pPr>
    <w:rPr>
      <w:i/>
      <w:iCs/>
      <w:sz w:val="32"/>
      <w:szCs w:val="32"/>
      <w:lang w:val="en-US" w:eastAsia="en-US"/>
    </w:rPr>
  </w:style>
  <w:style w:type="paragraph" w:customStyle="1" w:styleId="xl159">
    <w:name w:val="xl159"/>
    <w:basedOn w:val="a"/>
    <w:uiPriority w:val="99"/>
    <w:qFormat/>
    <w:rsid w:val="00495FC2"/>
    <w:pPr>
      <w:pBdr>
        <w:bottom w:val="single" w:sz="4" w:space="0" w:color="000000"/>
      </w:pBdr>
      <w:spacing w:beforeAutospacing="1" w:afterAutospacing="1"/>
      <w:jc w:val="center"/>
    </w:pPr>
    <w:rPr>
      <w:sz w:val="28"/>
      <w:szCs w:val="28"/>
      <w:lang w:val="en-US" w:eastAsia="en-US"/>
    </w:rPr>
  </w:style>
  <w:style w:type="paragraph" w:customStyle="1" w:styleId="xl160">
    <w:name w:val="xl160"/>
    <w:basedOn w:val="a"/>
    <w:uiPriority w:val="99"/>
    <w:qFormat/>
    <w:rsid w:val="00495FC2"/>
    <w:pPr>
      <w:pBdr>
        <w:top w:val="single" w:sz="4" w:space="0" w:color="000000"/>
        <w:left w:val="single" w:sz="4" w:space="0" w:color="000000"/>
        <w:bottom w:val="single" w:sz="4" w:space="0" w:color="000000"/>
        <w:right w:val="single" w:sz="4" w:space="0" w:color="000000"/>
      </w:pBdr>
      <w:shd w:val="clear" w:color="auto" w:fill="FFFFFF"/>
      <w:spacing w:beforeAutospacing="1" w:afterAutospacing="1"/>
      <w:jc w:val="center"/>
    </w:pPr>
    <w:rPr>
      <w:b/>
      <w:bCs/>
      <w:lang w:val="en-US" w:eastAsia="en-US"/>
    </w:rPr>
  </w:style>
  <w:style w:type="paragraph" w:customStyle="1" w:styleId="xl161">
    <w:name w:val="xl161"/>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28"/>
      <w:szCs w:val="28"/>
      <w:lang w:val="en-US" w:eastAsia="en-US"/>
    </w:rPr>
  </w:style>
  <w:style w:type="paragraph" w:customStyle="1" w:styleId="xl162">
    <w:name w:val="xl162"/>
    <w:basedOn w:val="a"/>
    <w:uiPriority w:val="99"/>
    <w:qFormat/>
    <w:rsid w:val="00495FC2"/>
    <w:pPr>
      <w:pBdr>
        <w:top w:val="single" w:sz="4" w:space="0" w:color="000000"/>
        <w:left w:val="single" w:sz="4" w:space="0" w:color="000000"/>
        <w:bottom w:val="single" w:sz="4" w:space="0" w:color="000000"/>
      </w:pBdr>
      <w:spacing w:beforeAutospacing="1" w:afterAutospacing="1"/>
      <w:jc w:val="center"/>
    </w:pPr>
    <w:rPr>
      <w:b/>
      <w:bCs/>
      <w:sz w:val="32"/>
      <w:szCs w:val="32"/>
      <w:lang w:val="en-US" w:eastAsia="en-US"/>
    </w:rPr>
  </w:style>
  <w:style w:type="paragraph" w:customStyle="1" w:styleId="xl163">
    <w:name w:val="xl163"/>
    <w:basedOn w:val="a"/>
    <w:uiPriority w:val="99"/>
    <w:qFormat/>
    <w:rsid w:val="00495FC2"/>
    <w:pPr>
      <w:pBdr>
        <w:top w:val="single" w:sz="4" w:space="0" w:color="000000"/>
        <w:bottom w:val="single" w:sz="4" w:space="0" w:color="000000"/>
      </w:pBdr>
      <w:spacing w:beforeAutospacing="1" w:afterAutospacing="1"/>
      <w:jc w:val="center"/>
    </w:pPr>
    <w:rPr>
      <w:b/>
      <w:bCs/>
      <w:sz w:val="32"/>
      <w:szCs w:val="32"/>
      <w:lang w:val="en-US" w:eastAsia="en-US"/>
    </w:rPr>
  </w:style>
  <w:style w:type="paragraph" w:customStyle="1" w:styleId="xl164">
    <w:name w:val="xl164"/>
    <w:basedOn w:val="a"/>
    <w:uiPriority w:val="99"/>
    <w:qFormat/>
    <w:rsid w:val="00495FC2"/>
    <w:pPr>
      <w:pBdr>
        <w:top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5">
    <w:name w:val="xl165"/>
    <w:basedOn w:val="a"/>
    <w:uiPriority w:val="99"/>
    <w:qFormat/>
    <w:rsid w:val="00495FC2"/>
    <w:pPr>
      <w:pBdr>
        <w:top w:val="single" w:sz="4" w:space="0" w:color="000000"/>
        <w:left w:val="single" w:sz="4" w:space="0" w:color="000000"/>
        <w:bottom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6">
    <w:name w:val="xl166"/>
    <w:basedOn w:val="a"/>
    <w:uiPriority w:val="99"/>
    <w:qFormat/>
    <w:rsid w:val="00495FC2"/>
    <w:pPr>
      <w:pBdr>
        <w:top w:val="single" w:sz="4" w:space="0" w:color="000000"/>
        <w:left w:val="single" w:sz="4" w:space="0" w:color="000000"/>
        <w:right w:val="single" w:sz="4" w:space="0" w:color="000000"/>
      </w:pBdr>
      <w:spacing w:beforeAutospacing="1" w:afterAutospacing="1"/>
      <w:jc w:val="center"/>
    </w:pPr>
    <w:rPr>
      <w:b/>
      <w:bCs/>
      <w:sz w:val="32"/>
      <w:szCs w:val="32"/>
      <w:lang w:val="en-US" w:eastAsia="en-US"/>
    </w:rPr>
  </w:style>
  <w:style w:type="paragraph" w:customStyle="1" w:styleId="xl167">
    <w:name w:val="xl167"/>
    <w:basedOn w:val="a"/>
    <w:uiPriority w:val="99"/>
    <w:qFormat/>
    <w:rsid w:val="00495FC2"/>
    <w:pPr>
      <w:pBdr>
        <w:top w:val="single" w:sz="4" w:space="0" w:color="000000"/>
      </w:pBdr>
      <w:spacing w:beforeAutospacing="1" w:afterAutospacing="1"/>
      <w:jc w:val="center"/>
    </w:pPr>
    <w:rPr>
      <w:b/>
      <w:bCs/>
      <w:sz w:val="32"/>
      <w:szCs w:val="32"/>
      <w:lang w:val="en-US" w:eastAsia="en-US"/>
    </w:rPr>
  </w:style>
  <w:style w:type="paragraph" w:customStyle="1" w:styleId="xl168">
    <w:name w:val="xl168"/>
    <w:basedOn w:val="a"/>
    <w:uiPriority w:val="99"/>
    <w:qFormat/>
    <w:rsid w:val="00495FC2"/>
    <w:pPr>
      <w:spacing w:beforeAutospacing="1" w:afterAutospacing="1"/>
      <w:jc w:val="center"/>
    </w:pPr>
    <w:rPr>
      <w:b/>
      <w:bCs/>
      <w:sz w:val="32"/>
      <w:szCs w:val="32"/>
      <w:lang w:val="en-US" w:eastAsia="en-US"/>
    </w:rPr>
  </w:style>
  <w:style w:type="paragraph" w:customStyle="1" w:styleId="xl169">
    <w:name w:val="xl169"/>
    <w:basedOn w:val="a"/>
    <w:uiPriority w:val="99"/>
    <w:qFormat/>
    <w:rsid w:val="00495FC2"/>
    <w:pPr>
      <w:spacing w:beforeAutospacing="1" w:afterAutospacing="1"/>
      <w:jc w:val="center"/>
    </w:pPr>
    <w:rPr>
      <w:b/>
      <w:bCs/>
      <w:sz w:val="32"/>
      <w:szCs w:val="32"/>
      <w:lang w:val="en-US" w:eastAsia="en-US"/>
    </w:rPr>
  </w:style>
  <w:style w:type="paragraph" w:customStyle="1" w:styleId="xl170">
    <w:name w:val="xl170"/>
    <w:basedOn w:val="a"/>
    <w:uiPriority w:val="99"/>
    <w:qFormat/>
    <w:rsid w:val="00495FC2"/>
    <w:pPr>
      <w:spacing w:beforeAutospacing="1" w:afterAutospacing="1"/>
      <w:jc w:val="center"/>
    </w:pPr>
    <w:rPr>
      <w:b/>
      <w:bCs/>
      <w:sz w:val="32"/>
      <w:szCs w:val="32"/>
      <w:lang w:val="en-US" w:eastAsia="en-US"/>
    </w:rPr>
  </w:style>
  <w:style w:type="paragraph" w:customStyle="1" w:styleId="312">
    <w:name w:val="Основной текст 31"/>
    <w:basedOn w:val="a"/>
    <w:uiPriority w:val="99"/>
    <w:qFormat/>
    <w:rsid w:val="00495FC2"/>
    <w:pPr>
      <w:suppressAutoHyphens/>
      <w:spacing w:after="120"/>
    </w:pPr>
    <w:rPr>
      <w:rFonts w:ascii="Arial" w:hAnsi="Arial" w:cs="Arial"/>
      <w:sz w:val="16"/>
      <w:szCs w:val="16"/>
      <w:lang w:val="uk-UA" w:eastAsia="zh-CN"/>
    </w:rPr>
  </w:style>
  <w:style w:type="paragraph" w:customStyle="1" w:styleId="17">
    <w:name w:val="Текст1"/>
    <w:basedOn w:val="a"/>
    <w:uiPriority w:val="99"/>
    <w:qFormat/>
    <w:rsid w:val="00495FC2"/>
    <w:pPr>
      <w:suppressAutoHyphens/>
    </w:pPr>
    <w:rPr>
      <w:rFonts w:ascii="Courier New" w:hAnsi="Courier New" w:cs="Courier New"/>
      <w:sz w:val="20"/>
      <w:szCs w:val="20"/>
      <w:lang w:val="uk-UA" w:eastAsia="zh-CN"/>
    </w:rPr>
  </w:style>
  <w:style w:type="paragraph" w:customStyle="1" w:styleId="2b">
    <w:name w:val="Знак Знак2"/>
    <w:basedOn w:val="a"/>
    <w:uiPriority w:val="99"/>
    <w:qFormat/>
    <w:rsid w:val="00495FC2"/>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495FC2"/>
    <w:rPr>
      <w:rFonts w:ascii="Verdana" w:eastAsia="Calibri" w:hAnsi="Verdana" w:cs="Verdana"/>
      <w:sz w:val="20"/>
      <w:szCs w:val="20"/>
      <w:lang w:val="en-US" w:eastAsia="en-US"/>
    </w:rPr>
  </w:style>
  <w:style w:type="paragraph" w:customStyle="1" w:styleId="FR1">
    <w:name w:val="FR1"/>
    <w:qFormat/>
    <w:rsid w:val="00495FC2"/>
    <w:pPr>
      <w:widowControl w:val="0"/>
      <w:suppressAutoHyphens/>
      <w:spacing w:before="220"/>
      <w:ind w:right="5200" w:firstLine="60"/>
    </w:pPr>
    <w:rPr>
      <w:rFonts w:ascii="Times New Roman" w:hAnsi="Times New Roman"/>
      <w:b/>
      <w:i/>
      <w:sz w:val="24"/>
      <w:szCs w:val="20"/>
      <w:lang w:eastAsia="zh-CN"/>
    </w:rPr>
  </w:style>
  <w:style w:type="paragraph" w:customStyle="1" w:styleId="docdata">
    <w:name w:val="docdata"/>
    <w:basedOn w:val="a"/>
    <w:qFormat/>
    <w:rsid w:val="00495FC2"/>
    <w:pPr>
      <w:spacing w:beforeAutospacing="1" w:afterAutospacing="1"/>
    </w:pPr>
    <w:rPr>
      <w:rFonts w:eastAsia="Calibri"/>
      <w:lang w:val="uk-UA" w:eastAsia="uk-UA"/>
    </w:rPr>
  </w:style>
  <w:style w:type="paragraph" w:customStyle="1" w:styleId="ParagraphStyle">
    <w:name w:val="Paragraph Style"/>
    <w:qFormat/>
    <w:rsid w:val="00495FC2"/>
    <w:rPr>
      <w:rFonts w:ascii="Courier New" w:hAnsi="Courier New" w:cs="Courier New"/>
      <w:sz w:val="24"/>
      <w:szCs w:val="24"/>
      <w:lang w:val="ru-RU" w:eastAsia="ru-RU"/>
    </w:rPr>
  </w:style>
  <w:style w:type="paragraph" w:customStyle="1" w:styleId="35">
    <w:name w:val="Основной текст3"/>
    <w:basedOn w:val="a"/>
    <w:link w:val="af4"/>
    <w:qFormat/>
    <w:rsid w:val="00495FC2"/>
    <w:pPr>
      <w:widowControl w:val="0"/>
      <w:shd w:val="clear" w:color="auto" w:fill="FFFFFF"/>
      <w:spacing w:line="322" w:lineRule="exact"/>
      <w:jc w:val="both"/>
    </w:pPr>
    <w:rPr>
      <w:rFonts w:ascii="Calibri" w:eastAsia="Calibri" w:hAnsi="Calibri"/>
      <w:sz w:val="27"/>
      <w:szCs w:val="20"/>
      <w:lang w:val="uk-UA" w:eastAsia="uk-UA"/>
    </w:rPr>
  </w:style>
  <w:style w:type="paragraph" w:customStyle="1" w:styleId="2c">
    <w:name w:val="Основной текст (2)"/>
    <w:basedOn w:val="a"/>
    <w:qFormat/>
    <w:rsid w:val="00495FC2"/>
    <w:pPr>
      <w:widowControl w:val="0"/>
      <w:shd w:val="clear" w:color="auto" w:fill="FFFFFF"/>
      <w:spacing w:line="322" w:lineRule="exact"/>
      <w:jc w:val="center"/>
    </w:pPr>
    <w:rPr>
      <w:rFonts w:ascii="Calibri" w:eastAsia="Calibri" w:hAnsi="Calibri"/>
      <w:b/>
      <w:sz w:val="27"/>
      <w:szCs w:val="20"/>
      <w:lang w:val="uk-UA" w:eastAsia="uk-UA"/>
    </w:rPr>
  </w:style>
  <w:style w:type="paragraph" w:customStyle="1" w:styleId="aff7">
    <w:name w:val="Знак Знак Знак Знак"/>
    <w:basedOn w:val="a"/>
    <w:qFormat/>
    <w:rsid w:val="007F4ABF"/>
    <w:rPr>
      <w:rFonts w:ascii="Verdana" w:hAnsi="Verdana"/>
      <w:sz w:val="20"/>
      <w:szCs w:val="20"/>
      <w:lang w:val="en-US" w:eastAsia="en-US"/>
    </w:rPr>
  </w:style>
  <w:style w:type="paragraph" w:customStyle="1" w:styleId="xfmc0">
    <w:name w:val="xfmc0"/>
    <w:basedOn w:val="a"/>
    <w:qFormat/>
    <w:rsid w:val="00495FC2"/>
    <w:pPr>
      <w:spacing w:beforeAutospacing="1" w:afterAutospacing="1"/>
    </w:pPr>
    <w:rPr>
      <w:rFonts w:eastAsia="Calibri"/>
      <w:lang w:val="uk-UA" w:eastAsia="uk-UA"/>
    </w:rPr>
  </w:style>
  <w:style w:type="paragraph" w:customStyle="1" w:styleId="18">
    <w:name w:val="Абзац списка1"/>
    <w:basedOn w:val="a"/>
    <w:qFormat/>
    <w:rsid w:val="00495FC2"/>
    <w:pPr>
      <w:ind w:left="720"/>
    </w:pPr>
    <w:rPr>
      <w:rFonts w:eastAsia="Calibri"/>
      <w:sz w:val="20"/>
      <w:szCs w:val="20"/>
    </w:rPr>
  </w:style>
  <w:style w:type="paragraph" w:customStyle="1" w:styleId="aff8">
    <w:name w:val="Обычный + по ширине"/>
    <w:basedOn w:val="a"/>
    <w:qFormat/>
    <w:rsid w:val="00495FC2"/>
    <w:pPr>
      <w:tabs>
        <w:tab w:val="left" w:pos="540"/>
      </w:tabs>
      <w:jc w:val="both"/>
    </w:pPr>
    <w:rPr>
      <w:rFonts w:eastAsia="Calibri"/>
      <w:lang w:val="uk-UA"/>
    </w:rPr>
  </w:style>
  <w:style w:type="paragraph" w:customStyle="1" w:styleId="120">
    <w:name w:val="Обычный + 12 пт"/>
    <w:basedOn w:val="a"/>
    <w:qFormat/>
    <w:rsid w:val="00495FC2"/>
    <w:pPr>
      <w:widowControl w:val="0"/>
      <w:ind w:firstLine="708"/>
      <w:jc w:val="both"/>
    </w:pPr>
    <w:rPr>
      <w:rFonts w:eastAsia="Calibri"/>
      <w:lang w:val="uk-UA"/>
    </w:rPr>
  </w:style>
  <w:style w:type="paragraph" w:customStyle="1" w:styleId="Just">
    <w:name w:val="Just"/>
    <w:qFormat/>
    <w:rsid w:val="00495FC2"/>
    <w:pPr>
      <w:spacing w:before="40" w:after="40"/>
      <w:ind w:firstLine="568"/>
      <w:jc w:val="both"/>
    </w:pPr>
    <w:rPr>
      <w:rFonts w:ascii="Times New Roman" w:hAnsi="Times New Roman"/>
      <w:sz w:val="24"/>
      <w:szCs w:val="24"/>
      <w:lang w:val="ru-RU" w:eastAsia="ru-RU"/>
    </w:rPr>
  </w:style>
  <w:style w:type="paragraph" w:customStyle="1" w:styleId="rvps2">
    <w:name w:val="rvps2"/>
    <w:basedOn w:val="a"/>
    <w:qFormat/>
    <w:rsid w:val="00495FC2"/>
    <w:pPr>
      <w:spacing w:beforeAutospacing="1" w:afterAutospacing="1"/>
    </w:pPr>
    <w:rPr>
      <w:rFonts w:eastAsia="Calibri"/>
      <w:lang w:bidi="sd-Deva-IN"/>
    </w:rPr>
  </w:style>
  <w:style w:type="paragraph" w:customStyle="1" w:styleId="rvps8">
    <w:name w:val="rvps8"/>
    <w:basedOn w:val="a"/>
    <w:qFormat/>
    <w:rsid w:val="00495FC2"/>
    <w:pPr>
      <w:spacing w:beforeAutospacing="1" w:afterAutospacing="1"/>
    </w:pPr>
    <w:rPr>
      <w:rFonts w:eastAsia="Calibri"/>
      <w:lang w:bidi="sd-Deva-IN"/>
    </w:rPr>
  </w:style>
  <w:style w:type="paragraph" w:customStyle="1" w:styleId="aff9">
    <w:name w:val="Знак Знак Знак Знак Знак Знак Знак"/>
    <w:basedOn w:val="a"/>
    <w:qFormat/>
    <w:rsid w:val="007F4ABF"/>
    <w:rPr>
      <w:rFonts w:ascii="Verdana" w:hAnsi="Verdana"/>
      <w:sz w:val="20"/>
      <w:szCs w:val="20"/>
      <w:lang w:val="en-US" w:eastAsia="en-US"/>
    </w:rPr>
  </w:style>
  <w:style w:type="paragraph" w:customStyle="1" w:styleId="affa">
    <w:name w:val="Знак Знак Знак Знак Знак Знак Знак Знак"/>
    <w:basedOn w:val="a"/>
    <w:qFormat/>
    <w:rsid w:val="00495FC2"/>
    <w:rPr>
      <w:rFonts w:ascii="Bookshelf Symbol 7" w:eastAsia="Calibri" w:hAnsi="Bookshelf Symbol 7" w:cs="Bookshelf Symbol 7"/>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w:basedOn w:val="a"/>
    <w:qFormat/>
    <w:rsid w:val="007F4ABF"/>
    <w:rPr>
      <w:rFonts w:ascii="Verdana" w:hAnsi="Verdana"/>
      <w:sz w:val="20"/>
      <w:szCs w:val="20"/>
      <w:lang w:val="en-US" w:eastAsia="en-US"/>
    </w:rPr>
  </w:style>
  <w:style w:type="paragraph" w:customStyle="1" w:styleId="37">
    <w:name w:val="Обычный (веб)3"/>
    <w:basedOn w:val="a"/>
    <w:qFormat/>
    <w:rsid w:val="00495FC2"/>
    <w:pPr>
      <w:spacing w:after="384" w:line="360" w:lineRule="atLeast"/>
    </w:pPr>
    <w:rPr>
      <w:rFonts w:eastAsia="Calibri"/>
    </w:rPr>
  </w:style>
  <w:style w:type="paragraph" w:customStyle="1" w:styleId="CharCharCharChar0">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qFormat/>
    <w:rsid w:val="00495FC2"/>
    <w:rPr>
      <w:rFonts w:ascii="Verdana" w:eastAsia="Calibri" w:hAnsi="Verdana" w:cs="Verdana"/>
      <w:sz w:val="20"/>
      <w:szCs w:val="20"/>
      <w:lang w:val="en-US" w:eastAsia="en-US"/>
    </w:rPr>
  </w:style>
  <w:style w:type="paragraph" w:customStyle="1" w:styleId="affc">
    <w:name w:val="Абзац"/>
    <w:basedOn w:val="a"/>
    <w:qFormat/>
    <w:rsid w:val="00495FC2"/>
    <w:pPr>
      <w:ind w:firstLine="318"/>
      <w:jc w:val="both"/>
    </w:pPr>
    <w:rPr>
      <w:rFonts w:eastAsia="Calibri"/>
      <w:szCs w:val="20"/>
      <w:lang w:val="uk-UA"/>
    </w:rPr>
  </w:style>
  <w:style w:type="paragraph" w:customStyle="1" w:styleId="affd">
    <w:name w:val="Обычный + Красный"/>
    <w:basedOn w:val="a"/>
    <w:qFormat/>
    <w:rsid w:val="00495FC2"/>
    <w:pPr>
      <w:tabs>
        <w:tab w:val="left" w:pos="900"/>
      </w:tabs>
      <w:ind w:firstLine="900"/>
      <w:jc w:val="both"/>
    </w:pPr>
    <w:rPr>
      <w:rFonts w:eastAsia="Calibri"/>
      <w:color w:val="FF0000"/>
      <w:lang w:val="uk-UA"/>
    </w:rPr>
  </w:style>
  <w:style w:type="paragraph" w:customStyle="1" w:styleId="19">
    <w:name w:val="Знак1"/>
    <w:basedOn w:val="a"/>
    <w:qFormat/>
    <w:rsid w:val="00495FC2"/>
    <w:rPr>
      <w:rFonts w:ascii="Verdana" w:eastAsia="Calibri" w:hAnsi="Verdana" w:cs="Verdana"/>
      <w:sz w:val="20"/>
      <w:szCs w:val="20"/>
      <w:lang w:val="en-US" w:eastAsia="en-US"/>
    </w:rPr>
  </w:style>
  <w:style w:type="paragraph" w:customStyle="1" w:styleId="ab2">
    <w:name w:val="ab2"/>
    <w:basedOn w:val="a"/>
    <w:qFormat/>
    <w:rsid w:val="00495FC2"/>
    <w:pPr>
      <w:spacing w:beforeAutospacing="1" w:afterAutospacing="1"/>
    </w:pPr>
    <w:rPr>
      <w:rFonts w:eastAsia="Calibri"/>
    </w:rPr>
  </w:style>
  <w:style w:type="paragraph" w:customStyle="1" w:styleId="Default">
    <w:name w:val="Default"/>
    <w:qFormat/>
    <w:rsid w:val="00495FC2"/>
    <w:rPr>
      <w:rFonts w:ascii="Times New Roman" w:hAnsi="Times New Roman"/>
      <w:color w:val="000000"/>
      <w:sz w:val="24"/>
      <w:szCs w:val="24"/>
      <w:lang w:val="ru-RU" w:eastAsia="ru-RU"/>
    </w:rPr>
  </w:style>
  <w:style w:type="paragraph" w:customStyle="1" w:styleId="1a">
    <w:name w:val="Без интервала1"/>
    <w:uiPriority w:val="99"/>
    <w:qFormat/>
    <w:rsid w:val="00495FC2"/>
    <w:rPr>
      <w:rFonts w:eastAsia="Times New Roman"/>
      <w:sz w:val="24"/>
      <w:lang w:val="ru-RU" w:eastAsia="en-US"/>
    </w:rPr>
  </w:style>
  <w:style w:type="paragraph" w:customStyle="1" w:styleId="affe">
    <w:name w:val="Содержимое таблицы"/>
    <w:basedOn w:val="a"/>
    <w:qFormat/>
    <w:rsid w:val="00495FC2"/>
    <w:pPr>
      <w:widowControl w:val="0"/>
      <w:suppressLineNumbers/>
      <w:suppressAutoHyphens/>
    </w:pPr>
    <w:rPr>
      <w:rFonts w:eastAsia="Droid Sans" w:cs="Lohit Hindi"/>
      <w:kern w:val="2"/>
      <w:lang w:val="uk-UA" w:eastAsia="hi-IN" w:bidi="hi-IN"/>
    </w:rPr>
  </w:style>
  <w:style w:type="paragraph" w:customStyle="1" w:styleId="p2">
    <w:name w:val="p2"/>
    <w:basedOn w:val="a"/>
    <w:qFormat/>
    <w:rsid w:val="00495FC2"/>
    <w:pPr>
      <w:spacing w:beforeAutospacing="1" w:afterAutospacing="1"/>
    </w:pPr>
    <w:rPr>
      <w:rFonts w:eastAsia="Calibri"/>
    </w:rPr>
  </w:style>
  <w:style w:type="paragraph" w:customStyle="1" w:styleId="p3">
    <w:name w:val="p3"/>
    <w:basedOn w:val="a"/>
    <w:qFormat/>
    <w:rsid w:val="00495FC2"/>
    <w:pPr>
      <w:spacing w:beforeAutospacing="1" w:afterAutospacing="1"/>
    </w:pPr>
    <w:rPr>
      <w:rFonts w:eastAsia="Calibri"/>
    </w:rPr>
  </w:style>
  <w:style w:type="paragraph" w:customStyle="1" w:styleId="p4">
    <w:name w:val="p4"/>
    <w:basedOn w:val="a"/>
    <w:qFormat/>
    <w:rsid w:val="00495FC2"/>
    <w:pPr>
      <w:spacing w:beforeAutospacing="1" w:afterAutospacing="1"/>
    </w:pPr>
    <w:rPr>
      <w:rFonts w:eastAsia="Calibri"/>
    </w:rPr>
  </w:style>
  <w:style w:type="paragraph" w:customStyle="1" w:styleId="p5">
    <w:name w:val="p5"/>
    <w:basedOn w:val="a"/>
    <w:qFormat/>
    <w:rsid w:val="00495FC2"/>
    <w:pPr>
      <w:spacing w:beforeAutospacing="1" w:afterAutospacing="1"/>
    </w:pPr>
    <w:rPr>
      <w:rFonts w:eastAsia="Calibri"/>
    </w:rPr>
  </w:style>
  <w:style w:type="paragraph" w:customStyle="1" w:styleId="p6">
    <w:name w:val="p6"/>
    <w:basedOn w:val="a"/>
    <w:qFormat/>
    <w:rsid w:val="00495FC2"/>
    <w:pPr>
      <w:spacing w:beforeAutospacing="1" w:afterAutospacing="1"/>
    </w:pPr>
    <w:rPr>
      <w:rFonts w:eastAsia="Calibri"/>
    </w:rPr>
  </w:style>
  <w:style w:type="paragraph" w:customStyle="1" w:styleId="p7">
    <w:name w:val="p7"/>
    <w:basedOn w:val="a"/>
    <w:qFormat/>
    <w:rsid w:val="00495FC2"/>
    <w:pPr>
      <w:spacing w:beforeAutospacing="1" w:afterAutospacing="1"/>
    </w:pPr>
    <w:rPr>
      <w:rFonts w:eastAsia="Calibri"/>
    </w:rPr>
  </w:style>
  <w:style w:type="paragraph" w:customStyle="1" w:styleId="afff">
    <w:name w:val="Текст в заданном формате"/>
    <w:basedOn w:val="a"/>
    <w:qFormat/>
    <w:rsid w:val="00495FC2"/>
    <w:pPr>
      <w:widowControl w:val="0"/>
      <w:suppressAutoHyphens/>
    </w:pPr>
    <w:rPr>
      <w:rFonts w:ascii="Courier New" w:eastAsia="MS PGothic" w:hAnsi="Courier New" w:cs="Courier New"/>
      <w:kern w:val="2"/>
      <w:sz w:val="20"/>
      <w:szCs w:val="20"/>
    </w:rPr>
  </w:style>
  <w:style w:type="paragraph" w:customStyle="1" w:styleId="tjbmf">
    <w:name w:val="tj bmf"/>
    <w:basedOn w:val="a"/>
    <w:qFormat/>
    <w:rsid w:val="00495FC2"/>
    <w:pPr>
      <w:spacing w:beforeAutospacing="1" w:afterAutospacing="1"/>
    </w:pPr>
    <w:rPr>
      <w:rFonts w:eastAsia="Calibri"/>
    </w:rPr>
  </w:style>
  <w:style w:type="paragraph" w:customStyle="1" w:styleId="213">
    <w:name w:val="Основной текст 21"/>
    <w:basedOn w:val="a"/>
    <w:qFormat/>
    <w:rsid w:val="00495FC2"/>
    <w:pPr>
      <w:suppressAutoHyphens/>
      <w:spacing w:after="120" w:line="480" w:lineRule="auto"/>
    </w:pPr>
    <w:rPr>
      <w:rFonts w:eastAsia="Calibri"/>
      <w:sz w:val="28"/>
      <w:szCs w:val="28"/>
      <w:lang w:val="uk-UA" w:eastAsia="zh-CN"/>
    </w:rPr>
  </w:style>
  <w:style w:type="paragraph" w:customStyle="1" w:styleId="ms-rteelement-p">
    <w:name w:val="ms-rteelement-p"/>
    <w:basedOn w:val="a"/>
    <w:qFormat/>
    <w:rsid w:val="00495FC2"/>
    <w:pPr>
      <w:spacing w:beforeAutospacing="1" w:afterAutospacing="1"/>
    </w:pPr>
    <w:rPr>
      <w:rFonts w:eastAsia="Calibri"/>
    </w:rPr>
  </w:style>
  <w:style w:type="paragraph" w:customStyle="1" w:styleId="1b">
    <w:name w:val="Название объекта1"/>
    <w:basedOn w:val="a"/>
    <w:next w:val="a"/>
    <w:qFormat/>
    <w:rsid w:val="00495FC2"/>
    <w:pPr>
      <w:widowControl w:val="0"/>
      <w:suppressAutoHyphens/>
      <w:jc w:val="center"/>
    </w:pPr>
    <w:rPr>
      <w:rFonts w:eastAsia="SimSun"/>
      <w:b/>
      <w:kern w:val="2"/>
      <w:sz w:val="36"/>
      <w:lang w:val="uk-UA" w:eastAsia="zh-CN" w:bidi="hi-IN"/>
    </w:rPr>
  </w:style>
  <w:style w:type="paragraph" w:customStyle="1" w:styleId="StyleZakonu0">
    <w:name w:val="StyleZakonu"/>
    <w:basedOn w:val="a"/>
    <w:link w:val="StyleZakonu"/>
    <w:qFormat/>
    <w:rsid w:val="00495FC2"/>
    <w:pPr>
      <w:spacing w:after="60" w:line="220" w:lineRule="exact"/>
      <w:ind w:firstLine="284"/>
      <w:jc w:val="both"/>
    </w:pPr>
    <w:rPr>
      <w:rFonts w:eastAsia="Calibri"/>
      <w:sz w:val="20"/>
      <w:szCs w:val="20"/>
      <w:lang w:val="uk-UA"/>
    </w:rPr>
  </w:style>
  <w:style w:type="paragraph" w:customStyle="1" w:styleId="110">
    <w:name w:val="Знак Знак Знак1 Знак1"/>
    <w:basedOn w:val="a"/>
    <w:qFormat/>
    <w:rsid w:val="00495FC2"/>
    <w:rPr>
      <w:rFonts w:ascii="Verdana" w:eastAsia="Calibri" w:hAnsi="Verdana"/>
      <w:sz w:val="20"/>
      <w:szCs w:val="20"/>
      <w:lang w:val="en-US" w:eastAsia="en-US"/>
    </w:rPr>
  </w:style>
  <w:style w:type="paragraph" w:customStyle="1" w:styleId="1c">
    <w:name w:val="Знак Знак Знак Знак Знак Знак Знак1 Знак Знак Знак"/>
    <w:basedOn w:val="a"/>
    <w:qFormat/>
    <w:rsid w:val="00495FC2"/>
    <w:rPr>
      <w:rFonts w:ascii="Verdana" w:eastAsia="Calibri" w:hAnsi="Verdana" w:cs="Verdana"/>
      <w:sz w:val="20"/>
      <w:szCs w:val="20"/>
      <w:lang w:val="en-US" w:eastAsia="en-US"/>
    </w:rPr>
  </w:style>
  <w:style w:type="paragraph" w:customStyle="1" w:styleId="Style4">
    <w:name w:val="Style4"/>
    <w:basedOn w:val="a"/>
    <w:qFormat/>
    <w:rsid w:val="00495FC2"/>
    <w:pPr>
      <w:widowControl w:val="0"/>
      <w:spacing w:line="318" w:lineRule="exact"/>
      <w:ind w:firstLine="744"/>
      <w:jc w:val="both"/>
    </w:pPr>
  </w:style>
  <w:style w:type="paragraph" w:customStyle="1" w:styleId="Style6">
    <w:name w:val="Style6"/>
    <w:basedOn w:val="a"/>
    <w:qFormat/>
    <w:rsid w:val="00495FC2"/>
    <w:pPr>
      <w:widowControl w:val="0"/>
      <w:spacing w:line="318" w:lineRule="exact"/>
      <w:ind w:firstLine="538"/>
      <w:jc w:val="both"/>
    </w:pPr>
  </w:style>
  <w:style w:type="paragraph" w:customStyle="1" w:styleId="Style8">
    <w:name w:val="Style8"/>
    <w:basedOn w:val="a"/>
    <w:qFormat/>
    <w:rsid w:val="00495FC2"/>
    <w:pPr>
      <w:widowControl w:val="0"/>
      <w:spacing w:line="317" w:lineRule="exact"/>
      <w:ind w:firstLine="542"/>
      <w:jc w:val="both"/>
    </w:pPr>
  </w:style>
  <w:style w:type="paragraph" w:customStyle="1" w:styleId="FR2">
    <w:name w:val="FR2"/>
    <w:qFormat/>
    <w:rsid w:val="00495FC2"/>
    <w:pPr>
      <w:widowControl w:val="0"/>
    </w:pPr>
    <w:rPr>
      <w:rFonts w:ascii="Times New Roman" w:hAnsi="Times New Roman"/>
      <w:i/>
      <w:sz w:val="16"/>
      <w:szCs w:val="20"/>
      <w:lang w:eastAsia="ru-RU"/>
    </w:rPr>
  </w:style>
  <w:style w:type="paragraph" w:customStyle="1" w:styleId="Iauiue">
    <w:name w:val="Iau?iue"/>
    <w:qFormat/>
    <w:rsid w:val="00495FC2"/>
    <w:rPr>
      <w:rFonts w:ascii="Times New Roman" w:hAnsi="Times New Roman"/>
      <w:sz w:val="24"/>
      <w:szCs w:val="24"/>
      <w:lang w:val="ru-RU" w:eastAsia="ru-RU"/>
    </w:rPr>
  </w:style>
  <w:style w:type="paragraph" w:customStyle="1" w:styleId="rvps14">
    <w:name w:val="rvps14"/>
    <w:basedOn w:val="a"/>
    <w:qFormat/>
    <w:rsid w:val="00495FC2"/>
    <w:pPr>
      <w:spacing w:beforeAutospacing="1" w:afterAutospacing="1"/>
    </w:pPr>
    <w:rPr>
      <w:rFonts w:eastAsia="Calibri"/>
    </w:rPr>
  </w:style>
  <w:style w:type="paragraph" w:customStyle="1" w:styleId="afff0">
    <w:name w:val="Знак Знак Знак Знак Знак Знак"/>
    <w:basedOn w:val="a"/>
    <w:qFormat/>
    <w:rsid w:val="00495FC2"/>
    <w:rPr>
      <w:rFonts w:ascii="Verdana" w:eastAsia="Calibri" w:hAnsi="Verdana" w:cs="Verdana"/>
      <w:sz w:val="20"/>
      <w:szCs w:val="20"/>
      <w:lang w:val="en-US" w:eastAsia="en-US"/>
    </w:rPr>
  </w:style>
  <w:style w:type="paragraph" w:customStyle="1" w:styleId="CharChar">
    <w:name w:val="Char Знак Знак Char Знак"/>
    <w:basedOn w:val="a"/>
    <w:qFormat/>
    <w:rsid w:val="007F4ABF"/>
    <w:rPr>
      <w:rFonts w:ascii="Verdana" w:hAnsi="Verdana"/>
      <w:sz w:val="20"/>
      <w:szCs w:val="20"/>
      <w:lang w:val="en-US" w:eastAsia="en-US"/>
    </w:rPr>
  </w:style>
  <w:style w:type="paragraph" w:customStyle="1" w:styleId="CharChar1">
    <w:name w:val="Char Знак Знак Char Знак1"/>
    <w:basedOn w:val="a"/>
    <w:uiPriority w:val="99"/>
    <w:qFormat/>
    <w:rsid w:val="00495FC2"/>
    <w:rPr>
      <w:rFonts w:ascii="Verdana" w:eastAsia="Calibri" w:hAnsi="Verdana"/>
      <w:sz w:val="20"/>
      <w:szCs w:val="20"/>
      <w:lang w:val="en-US" w:eastAsia="en-US"/>
    </w:rPr>
  </w:style>
  <w:style w:type="paragraph" w:customStyle="1" w:styleId="normaltext">
    <w:name w:val="normaltext"/>
    <w:basedOn w:val="a"/>
    <w:qFormat/>
    <w:rsid w:val="00495FC2"/>
    <w:pPr>
      <w:spacing w:beforeAutospacing="1" w:afterAutospacing="1"/>
      <w:ind w:firstLine="225"/>
      <w:jc w:val="both"/>
    </w:pPr>
    <w:rPr>
      <w:rFonts w:eastAsia="Calibri"/>
      <w:color w:val="000000"/>
      <w:sz w:val="21"/>
      <w:szCs w:val="21"/>
    </w:rPr>
  </w:style>
  <w:style w:type="paragraph" w:customStyle="1" w:styleId="Standard">
    <w:name w:val="Standard"/>
    <w:qFormat/>
    <w:rsid w:val="00495FC2"/>
    <w:pPr>
      <w:suppressAutoHyphens/>
    </w:pPr>
    <w:rPr>
      <w:rFonts w:ascii="Times New Roman" w:eastAsia="Times New Roman" w:hAnsi="Times New Roman"/>
      <w:kern w:val="2"/>
      <w:sz w:val="24"/>
      <w:szCs w:val="24"/>
      <w:lang w:val="ru-RU" w:eastAsia="ru-RU"/>
    </w:rPr>
  </w:style>
  <w:style w:type="paragraph" w:customStyle="1" w:styleId="font5">
    <w:name w:val="font5"/>
    <w:basedOn w:val="a"/>
    <w:qFormat/>
    <w:rsid w:val="00495FC2"/>
    <w:pPr>
      <w:spacing w:beforeAutospacing="1" w:afterAutospacing="1"/>
    </w:pPr>
    <w:rPr>
      <w:rFonts w:eastAsia="Calibri"/>
      <w:b/>
      <w:bCs/>
      <w:color w:val="000000"/>
      <w:sz w:val="20"/>
      <w:szCs w:val="20"/>
      <w:lang w:val="uk-UA" w:eastAsia="uk-UA"/>
    </w:rPr>
  </w:style>
  <w:style w:type="paragraph" w:customStyle="1" w:styleId="font6">
    <w:name w:val="font6"/>
    <w:basedOn w:val="a"/>
    <w:qFormat/>
    <w:rsid w:val="00495FC2"/>
    <w:pPr>
      <w:spacing w:beforeAutospacing="1" w:afterAutospacing="1"/>
    </w:pPr>
    <w:rPr>
      <w:rFonts w:eastAsia="Calibri"/>
      <w:color w:val="000000"/>
      <w:sz w:val="16"/>
      <w:szCs w:val="16"/>
      <w:lang w:val="uk-UA" w:eastAsia="uk-UA"/>
    </w:rPr>
  </w:style>
  <w:style w:type="paragraph" w:customStyle="1" w:styleId="xl67">
    <w:name w:val="xl67"/>
    <w:basedOn w:val="a"/>
    <w:qFormat/>
    <w:rsid w:val="00495FC2"/>
    <w:pPr>
      <w:spacing w:beforeAutospacing="1" w:afterAutospacing="1"/>
    </w:pPr>
    <w:rPr>
      <w:rFonts w:eastAsia="Calibri"/>
      <w:sz w:val="20"/>
      <w:szCs w:val="20"/>
      <w:lang w:val="uk-UA" w:eastAsia="uk-UA"/>
    </w:rPr>
  </w:style>
  <w:style w:type="paragraph" w:customStyle="1" w:styleId="xl68">
    <w:name w:val="xl68"/>
    <w:basedOn w:val="a"/>
    <w:qFormat/>
    <w:rsid w:val="00495FC2"/>
    <w:pPr>
      <w:spacing w:beforeAutospacing="1" w:afterAutospacing="1"/>
      <w:jc w:val="center"/>
    </w:pPr>
    <w:rPr>
      <w:rFonts w:eastAsia="Calibri"/>
      <w:sz w:val="20"/>
      <w:szCs w:val="20"/>
      <w:lang w:val="uk-UA" w:eastAsia="uk-UA"/>
    </w:rPr>
  </w:style>
  <w:style w:type="paragraph" w:customStyle="1" w:styleId="220">
    <w:name w:val="Основной текст с отступом 2 Знак2"/>
    <w:basedOn w:val="a"/>
    <w:qFormat/>
    <w:rsid w:val="00495FC2"/>
    <w:pPr>
      <w:spacing w:after="200" w:line="276" w:lineRule="auto"/>
      <w:ind w:left="720"/>
    </w:pPr>
    <w:rPr>
      <w:rFonts w:ascii="Calibri" w:hAnsi="Calibri"/>
      <w:sz w:val="22"/>
      <w:szCs w:val="22"/>
      <w:lang w:eastAsia="en-US"/>
    </w:rPr>
  </w:style>
  <w:style w:type="paragraph" w:customStyle="1" w:styleId="41">
    <w:name w:val="Знак Знак4"/>
    <w:basedOn w:val="a"/>
    <w:qFormat/>
    <w:rsid w:val="0079612E"/>
    <w:rPr>
      <w:rFonts w:ascii="Verdana" w:hAnsi="Verdana"/>
      <w:sz w:val="20"/>
      <w:szCs w:val="20"/>
      <w:lang w:val="en-US" w:eastAsia="en-US"/>
    </w:rPr>
  </w:style>
  <w:style w:type="paragraph" w:customStyle="1" w:styleId="38">
    <w:name w:val="Абзац списка3"/>
    <w:basedOn w:val="a"/>
    <w:uiPriority w:val="99"/>
    <w:qFormat/>
    <w:rsid w:val="00495FC2"/>
    <w:pPr>
      <w:spacing w:after="200" w:line="276" w:lineRule="auto"/>
      <w:ind w:left="720"/>
    </w:pPr>
    <w:rPr>
      <w:rFonts w:ascii="Calibri" w:hAnsi="Calibri"/>
      <w:sz w:val="22"/>
      <w:szCs w:val="22"/>
      <w:lang w:eastAsia="en-US"/>
    </w:rPr>
  </w:style>
  <w:style w:type="paragraph" w:customStyle="1" w:styleId="2d">
    <w:name w:val="Заголовок №2"/>
    <w:basedOn w:val="a"/>
    <w:uiPriority w:val="99"/>
    <w:qFormat/>
    <w:rsid w:val="00153B7B"/>
    <w:pPr>
      <w:widowControl w:val="0"/>
      <w:shd w:val="clear" w:color="auto" w:fill="FFFFFF"/>
      <w:spacing w:line="240" w:lineRule="atLeast"/>
      <w:jc w:val="center"/>
      <w:outlineLvl w:val="1"/>
    </w:pPr>
    <w:rPr>
      <w:rFonts w:ascii="Calibri" w:eastAsia="Calibri" w:hAnsi="Calibri"/>
      <w:b/>
      <w:bCs/>
      <w:sz w:val="27"/>
      <w:szCs w:val="27"/>
      <w:lang w:val="en-US" w:eastAsia="en-US"/>
    </w:rPr>
  </w:style>
  <w:style w:type="paragraph" w:customStyle="1" w:styleId="231">
    <w:name w:val="Знак Знак23"/>
    <w:basedOn w:val="a"/>
    <w:uiPriority w:val="99"/>
    <w:qFormat/>
    <w:rsid w:val="007E459D"/>
    <w:rPr>
      <w:rFonts w:ascii="Verdana" w:hAnsi="Verdana" w:cs="Verdana"/>
      <w:sz w:val="20"/>
      <w:szCs w:val="20"/>
      <w:lang w:val="en-US" w:eastAsia="en-US"/>
    </w:rPr>
  </w:style>
  <w:style w:type="paragraph" w:customStyle="1" w:styleId="2e">
    <w:name w:val="Без интервала2"/>
    <w:uiPriority w:val="99"/>
    <w:qFormat/>
    <w:rsid w:val="00F7522C"/>
    <w:pPr>
      <w:suppressAutoHyphens/>
    </w:pPr>
    <w:rPr>
      <w:rFonts w:ascii="Times New Roman" w:hAnsi="Times New Roman"/>
      <w:sz w:val="28"/>
      <w:szCs w:val="20"/>
      <w:lang w:eastAsia="ar-SA"/>
    </w:rPr>
  </w:style>
  <w:style w:type="paragraph" w:customStyle="1" w:styleId="42">
    <w:name w:val="Абзац списка4"/>
    <w:basedOn w:val="a"/>
    <w:uiPriority w:val="99"/>
    <w:qFormat/>
    <w:rsid w:val="00E135EC"/>
    <w:pPr>
      <w:spacing w:after="200" w:line="276" w:lineRule="auto"/>
      <w:ind w:left="720"/>
    </w:pPr>
    <w:rPr>
      <w:rFonts w:ascii="Calibri" w:hAnsi="Calibri"/>
      <w:sz w:val="22"/>
      <w:szCs w:val="22"/>
      <w:lang w:eastAsia="en-US"/>
    </w:rPr>
  </w:style>
  <w:style w:type="paragraph" w:customStyle="1" w:styleId="1d">
    <w:name w:val="Знак Знак Знак Знак1"/>
    <w:basedOn w:val="a"/>
    <w:uiPriority w:val="99"/>
    <w:qFormat/>
    <w:rsid w:val="009F5BB8"/>
    <w:rPr>
      <w:rFonts w:ascii="Verdana" w:hAnsi="Verdana"/>
      <w:sz w:val="20"/>
      <w:szCs w:val="20"/>
      <w:lang w:val="en-US" w:eastAsia="en-US"/>
    </w:rPr>
  </w:style>
  <w:style w:type="paragraph" w:customStyle="1" w:styleId="1e">
    <w:name w:val="Знак Знак Знак Знак Знак Знак Знак1"/>
    <w:basedOn w:val="a"/>
    <w:uiPriority w:val="99"/>
    <w:qFormat/>
    <w:rsid w:val="009F5BB8"/>
    <w:rPr>
      <w:rFonts w:ascii="Verdana" w:hAnsi="Verdana"/>
      <w:sz w:val="20"/>
      <w:szCs w:val="20"/>
      <w:lang w:val="en-US" w:eastAsia="en-US"/>
    </w:rPr>
  </w:style>
  <w:style w:type="paragraph" w:customStyle="1" w:styleId="1f">
    <w:name w:val="Знак Знак Знак Знак Знак Знак Знак Знак Знак Знак Знак Знак Знак Знак Знак Знак Знак Знак Знак Знак Знак1"/>
    <w:basedOn w:val="a"/>
    <w:uiPriority w:val="99"/>
    <w:qFormat/>
    <w:rsid w:val="009F5BB8"/>
    <w:rPr>
      <w:rFonts w:ascii="Verdana" w:hAnsi="Verdana"/>
      <w:sz w:val="20"/>
      <w:szCs w:val="20"/>
      <w:lang w:val="en-US" w:eastAsia="en-US"/>
    </w:rPr>
  </w:style>
  <w:style w:type="paragraph" w:customStyle="1" w:styleId="1f0">
    <w:name w:val="Основной текст с отступом1"/>
    <w:basedOn w:val="a"/>
    <w:uiPriority w:val="99"/>
    <w:qFormat/>
    <w:rsid w:val="009F5BB8"/>
    <w:pPr>
      <w:ind w:firstLine="1080"/>
      <w:jc w:val="both"/>
    </w:pPr>
    <w:rPr>
      <w:sz w:val="28"/>
      <w:szCs w:val="28"/>
      <w:lang w:val="uk-UA"/>
    </w:rPr>
  </w:style>
  <w:style w:type="paragraph" w:customStyle="1" w:styleId="221">
    <w:name w:val="Основной текст 22"/>
    <w:basedOn w:val="a"/>
    <w:uiPriority w:val="99"/>
    <w:qFormat/>
    <w:rsid w:val="009F5BB8"/>
    <w:pPr>
      <w:widowControl w:val="0"/>
      <w:suppressAutoHyphens/>
      <w:ind w:firstLine="567"/>
      <w:jc w:val="both"/>
    </w:pPr>
    <w:rPr>
      <w:szCs w:val="20"/>
      <w:lang w:val="uk-UA" w:eastAsia="ar-SA"/>
    </w:rPr>
  </w:style>
  <w:style w:type="paragraph" w:customStyle="1" w:styleId="39">
    <w:name w:val="Без интервала3"/>
    <w:uiPriority w:val="99"/>
    <w:qFormat/>
    <w:rsid w:val="009F5BB8"/>
    <w:rPr>
      <w:rFonts w:eastAsia="Times New Roman"/>
      <w:sz w:val="24"/>
      <w:lang w:eastAsia="en-US"/>
    </w:rPr>
  </w:style>
  <w:style w:type="paragraph" w:customStyle="1" w:styleId="131">
    <w:name w:val="Знак Знак Знак1 Знак3"/>
    <w:basedOn w:val="a"/>
    <w:uiPriority w:val="99"/>
    <w:qFormat/>
    <w:rsid w:val="009F5BB8"/>
    <w:rPr>
      <w:rFonts w:ascii="Verdana" w:hAnsi="Verdana"/>
      <w:sz w:val="20"/>
      <w:szCs w:val="20"/>
      <w:lang w:val="en-US" w:eastAsia="en-US"/>
    </w:rPr>
  </w:style>
  <w:style w:type="paragraph" w:customStyle="1" w:styleId="CharChar2">
    <w:name w:val="Char Знак Знак Char Знак2"/>
    <w:basedOn w:val="a"/>
    <w:uiPriority w:val="99"/>
    <w:qFormat/>
    <w:rsid w:val="009F5BB8"/>
    <w:rPr>
      <w:rFonts w:ascii="Verdana" w:hAnsi="Verdana"/>
      <w:sz w:val="20"/>
      <w:szCs w:val="20"/>
      <w:lang w:val="en-US" w:eastAsia="en-US"/>
    </w:rPr>
  </w:style>
  <w:style w:type="paragraph" w:customStyle="1" w:styleId="1f1">
    <w:name w:val="Заголовок1"/>
    <w:basedOn w:val="a"/>
    <w:next w:val="aa"/>
    <w:uiPriority w:val="99"/>
    <w:qFormat/>
    <w:rsid w:val="007820E4"/>
    <w:pPr>
      <w:keepNext/>
      <w:suppressAutoHyphens/>
      <w:spacing w:before="240" w:after="120"/>
    </w:pPr>
    <w:rPr>
      <w:rFonts w:ascii="Arial" w:eastAsia="Calibri" w:hAnsi="Arial" w:cs="Mangal"/>
      <w:sz w:val="28"/>
      <w:szCs w:val="28"/>
      <w:lang w:eastAsia="ar-SA"/>
    </w:rPr>
  </w:style>
  <w:style w:type="paragraph" w:customStyle="1" w:styleId="43">
    <w:name w:val="Без интервала4"/>
    <w:uiPriority w:val="99"/>
    <w:qFormat/>
    <w:rsid w:val="00860135"/>
    <w:pPr>
      <w:suppressAutoHyphens/>
    </w:pPr>
    <w:rPr>
      <w:rFonts w:ascii="Times New Roman" w:hAnsi="Times New Roman"/>
      <w:sz w:val="28"/>
      <w:szCs w:val="20"/>
      <w:lang w:eastAsia="ar-SA"/>
    </w:rPr>
  </w:style>
  <w:style w:type="paragraph" w:customStyle="1" w:styleId="afff1">
    <w:name w:val="Нормальний текст"/>
    <w:basedOn w:val="a"/>
    <w:qFormat/>
    <w:rsid w:val="00987B4A"/>
    <w:pPr>
      <w:spacing w:before="120"/>
      <w:ind w:firstLine="567"/>
    </w:pPr>
    <w:rPr>
      <w:rFonts w:ascii="Antiqua" w:hAnsi="Antiqua"/>
      <w:sz w:val="26"/>
      <w:szCs w:val="20"/>
      <w:lang w:val="uk-UA"/>
    </w:rPr>
  </w:style>
  <w:style w:type="paragraph" w:customStyle="1" w:styleId="TableParagraph">
    <w:name w:val="Table Paragraph"/>
    <w:basedOn w:val="a"/>
    <w:uiPriority w:val="99"/>
    <w:qFormat/>
    <w:rsid w:val="00987B4A"/>
    <w:pPr>
      <w:widowControl w:val="0"/>
    </w:pPr>
    <w:rPr>
      <w:sz w:val="22"/>
      <w:szCs w:val="22"/>
      <w:lang w:val="uk-UA" w:eastAsia="en-US"/>
    </w:rPr>
  </w:style>
  <w:style w:type="paragraph" w:customStyle="1" w:styleId="121">
    <w:name w:val="Знак Знак Знак1 Знак2"/>
    <w:basedOn w:val="a"/>
    <w:qFormat/>
    <w:rsid w:val="00BE2018"/>
    <w:rPr>
      <w:rFonts w:ascii="Verdana" w:hAnsi="Verdana"/>
      <w:sz w:val="20"/>
      <w:szCs w:val="20"/>
      <w:lang w:val="en-US" w:eastAsia="en-US"/>
    </w:rPr>
  </w:style>
  <w:style w:type="paragraph" w:customStyle="1" w:styleId="ListParagraph1">
    <w:name w:val="List Paragraph1"/>
    <w:basedOn w:val="a"/>
    <w:uiPriority w:val="99"/>
    <w:qFormat/>
    <w:rsid w:val="00C77552"/>
    <w:pPr>
      <w:spacing w:after="200" w:line="276" w:lineRule="auto"/>
      <w:ind w:left="720"/>
    </w:pPr>
    <w:rPr>
      <w:rFonts w:ascii="Calibri" w:eastAsia="Calibri" w:hAnsi="Calibri"/>
      <w:sz w:val="22"/>
      <w:szCs w:val="22"/>
      <w:lang w:eastAsia="en-US"/>
    </w:rPr>
  </w:style>
  <w:style w:type="paragraph" w:customStyle="1" w:styleId="51">
    <w:name w:val="Абзац списка5"/>
    <w:basedOn w:val="a"/>
    <w:qFormat/>
    <w:rsid w:val="0079612E"/>
    <w:pPr>
      <w:spacing w:after="200" w:line="276" w:lineRule="auto"/>
      <w:ind w:left="720"/>
      <w:contextualSpacing/>
    </w:pPr>
    <w:rPr>
      <w:rFonts w:ascii="Calibri" w:hAnsi="Calibri"/>
      <w:sz w:val="22"/>
      <w:szCs w:val="22"/>
      <w:lang w:eastAsia="en-US"/>
    </w:rPr>
  </w:style>
  <w:style w:type="paragraph" w:customStyle="1" w:styleId="2f">
    <w:name w:val="Основной текст с отступом2"/>
    <w:basedOn w:val="a"/>
    <w:qFormat/>
    <w:rsid w:val="007F4ABF"/>
    <w:pPr>
      <w:ind w:firstLine="1080"/>
      <w:jc w:val="both"/>
    </w:pPr>
    <w:rPr>
      <w:sz w:val="28"/>
      <w:szCs w:val="28"/>
      <w:lang w:val="uk-UA"/>
    </w:rPr>
  </w:style>
  <w:style w:type="paragraph" w:customStyle="1" w:styleId="232">
    <w:name w:val="Основной текст 23"/>
    <w:basedOn w:val="a"/>
    <w:qFormat/>
    <w:rsid w:val="007F4ABF"/>
    <w:pPr>
      <w:widowControl w:val="0"/>
      <w:suppressAutoHyphens/>
      <w:ind w:firstLine="567"/>
      <w:jc w:val="both"/>
    </w:pPr>
    <w:rPr>
      <w:szCs w:val="20"/>
      <w:lang w:val="uk-UA" w:eastAsia="ar-SA"/>
    </w:rPr>
  </w:style>
  <w:style w:type="paragraph" w:customStyle="1" w:styleId="52">
    <w:name w:val="Без интервала5"/>
    <w:qFormat/>
    <w:rsid w:val="007F4ABF"/>
    <w:rPr>
      <w:rFonts w:eastAsia="Times New Roman"/>
      <w:sz w:val="24"/>
      <w:lang w:eastAsia="en-US"/>
    </w:rPr>
  </w:style>
  <w:style w:type="paragraph" w:customStyle="1" w:styleId="61">
    <w:name w:val="Абзац списка6"/>
    <w:basedOn w:val="a"/>
    <w:qFormat/>
    <w:rsid w:val="00C53E7C"/>
    <w:pPr>
      <w:spacing w:after="200" w:line="276" w:lineRule="auto"/>
      <w:ind w:left="720"/>
      <w:contextualSpacing/>
    </w:pPr>
    <w:rPr>
      <w:rFonts w:ascii="Calibri" w:hAnsi="Calibri"/>
      <w:sz w:val="22"/>
      <w:szCs w:val="22"/>
      <w:lang w:eastAsia="en-US"/>
    </w:rPr>
  </w:style>
  <w:style w:type="paragraph" w:customStyle="1" w:styleId="1f2">
    <w:name w:val="Знак Знак Знак Знак Знак Знак Знак Знак Знак Знак Знак Знак1"/>
    <w:basedOn w:val="a"/>
    <w:qFormat/>
    <w:rsid w:val="00055D2D"/>
    <w:rPr>
      <w:rFonts w:ascii="Verdana" w:hAnsi="Verdana"/>
      <w:sz w:val="20"/>
      <w:szCs w:val="20"/>
      <w:lang w:val="en-US" w:eastAsia="en-US"/>
    </w:rPr>
  </w:style>
  <w:style w:type="numbering" w:customStyle="1" w:styleId="WW8Num3">
    <w:name w:val="WW8Num3"/>
    <w:qFormat/>
  </w:style>
  <w:style w:type="numbering" w:customStyle="1" w:styleId="WW8Num5">
    <w:name w:val="WW8Num5"/>
    <w:qFormat/>
  </w:style>
  <w:style w:type="numbering" w:customStyle="1" w:styleId="WW8Num4">
    <w:name w:val="WW8Num4"/>
    <w:qFormat/>
  </w:style>
  <w:style w:type="numbering" w:customStyle="1" w:styleId="WW8Num1">
    <w:name w:val="WW8Num1"/>
    <w:qFormat/>
  </w:style>
  <w:style w:type="numbering" w:customStyle="1" w:styleId="WW8Num2">
    <w:name w:val="WW8Num2"/>
    <w:qFormat/>
  </w:style>
  <w:style w:type="numbering" w:customStyle="1" w:styleId="WW8Num15">
    <w:name w:val="WW8Num15"/>
    <w:qFormat/>
  </w:style>
  <w:style w:type="table" w:styleId="afff2">
    <w:name w:val="Table Grid"/>
    <w:basedOn w:val="a1"/>
    <w:uiPriority w:val="99"/>
    <w:rsid w:val="00495FC2"/>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99"/>
    <w:semiHidden/>
    <w:rsid w:val="00987B4A"/>
    <w:rPr>
      <w:lang w:val="en-US" w:eastAsia="en-US"/>
    </w:rPr>
    <w:tblPr>
      <w:tblCellMar>
        <w:top w:w="0" w:type="dxa"/>
        <w:left w:w="0" w:type="dxa"/>
        <w:bottom w:w="0" w:type="dxa"/>
        <w:right w:w="0" w:type="dxa"/>
      </w:tblCellMar>
    </w:tblPr>
  </w:style>
  <w:style w:type="table" w:customStyle="1" w:styleId="1f3">
    <w:name w:val="Сетка таблицы1"/>
    <w:basedOn w:val="a1"/>
    <w:rsid w:val="00F8481C"/>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rsid w:val="0068525A"/>
    <w:rPr>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rsid w:val="002D3149"/>
    <w:pPr>
      <w:spacing w:after="160" w:line="259" w:lineRule="auto"/>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C22E-F5D0-4AAB-83FF-91AA5085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8</Pages>
  <Words>16308</Words>
  <Characters>9296</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Sekretar</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User239</dc:creator>
  <dc:description/>
  <cp:lastModifiedBy>Sekretar</cp:lastModifiedBy>
  <cp:revision>25</cp:revision>
  <cp:lastPrinted>2022-09-19T12:08:00Z</cp:lastPrinted>
  <dcterms:created xsi:type="dcterms:W3CDTF">2022-02-08T13:48:00Z</dcterms:created>
  <dcterms:modified xsi:type="dcterms:W3CDTF">2022-09-21T08:14:00Z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Sekretar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123993193</vt:i4>
  </property>
</Properties>
</file>