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29A" w:rsidRPr="0019402C" w:rsidRDefault="00AF729A" w:rsidP="00AF729A">
      <w:pPr>
        <w:tabs>
          <w:tab w:val="left" w:pos="120"/>
        </w:tabs>
        <w:jc w:val="center"/>
        <w:rPr>
          <w:b/>
          <w:lang w:val="uk-UA" w:eastAsia="uk-UA"/>
        </w:rPr>
      </w:pPr>
      <w:r w:rsidRPr="0019402C">
        <w:rPr>
          <w:b/>
        </w:rPr>
        <w:t>Оприлюднення проектів рішень, які виносяться на розгляд</w:t>
      </w:r>
    </w:p>
    <w:p w:rsidR="00AF729A" w:rsidRPr="0019402C" w:rsidRDefault="00AF729A" w:rsidP="00AF729A">
      <w:pPr>
        <w:tabs>
          <w:tab w:val="left" w:pos="284"/>
        </w:tabs>
        <w:ind w:left="142"/>
        <w:jc w:val="center"/>
        <w:rPr>
          <w:b/>
        </w:rPr>
      </w:pPr>
      <w:r w:rsidRPr="0019402C">
        <w:rPr>
          <w:b/>
          <w:lang w:val="uk-UA"/>
        </w:rPr>
        <w:t>1</w:t>
      </w:r>
      <w:r w:rsidRPr="0019402C">
        <w:rPr>
          <w:b/>
        </w:rPr>
        <w:t>-го засідання виконавчого комітету Новодністровської міської ради</w:t>
      </w:r>
    </w:p>
    <w:p w:rsidR="00AF729A" w:rsidRPr="0019402C" w:rsidRDefault="00AF729A" w:rsidP="00AF729A">
      <w:pPr>
        <w:tabs>
          <w:tab w:val="left" w:pos="120"/>
        </w:tabs>
        <w:jc w:val="center"/>
        <w:rPr>
          <w:b/>
        </w:rPr>
      </w:pPr>
      <w:r w:rsidRPr="0019402C">
        <w:rPr>
          <w:b/>
          <w:lang w:val="uk-UA"/>
        </w:rPr>
        <w:t>12 січня</w:t>
      </w:r>
      <w:r w:rsidRPr="0019402C">
        <w:rPr>
          <w:b/>
        </w:rPr>
        <w:t xml:space="preserve"> 202</w:t>
      </w:r>
      <w:r w:rsidRPr="0019402C">
        <w:rPr>
          <w:b/>
          <w:lang w:val="uk-UA"/>
        </w:rPr>
        <w:t>2</w:t>
      </w:r>
      <w:r w:rsidRPr="0019402C">
        <w:rPr>
          <w:b/>
        </w:rPr>
        <w:t xml:space="preserve"> року</w:t>
      </w:r>
    </w:p>
    <w:p w:rsidR="00AF729A" w:rsidRPr="0019402C" w:rsidRDefault="00AF729A" w:rsidP="00AF729A">
      <w:pPr>
        <w:tabs>
          <w:tab w:val="left" w:pos="120"/>
        </w:tabs>
        <w:ind w:left="6096"/>
        <w:rPr>
          <w:color w:val="000000"/>
        </w:rPr>
      </w:pPr>
    </w:p>
    <w:p w:rsidR="00AF729A" w:rsidRPr="0019402C" w:rsidRDefault="00AF729A" w:rsidP="00AF729A">
      <w:pPr>
        <w:tabs>
          <w:tab w:val="left" w:pos="120"/>
        </w:tabs>
        <w:jc w:val="both"/>
        <w:rPr>
          <w:lang w:val="uk-UA"/>
        </w:rPr>
      </w:pPr>
    </w:p>
    <w:p w:rsidR="00AF729A" w:rsidRDefault="00AF729A" w:rsidP="00AF729A">
      <w:pPr>
        <w:tabs>
          <w:tab w:val="left" w:pos="0"/>
          <w:tab w:val="left" w:pos="120"/>
        </w:tabs>
        <w:ind w:right="-81"/>
        <w:jc w:val="both"/>
        <w:rPr>
          <w:b/>
          <w:u w:val="single"/>
          <w:lang w:val="uk-UA"/>
        </w:rPr>
      </w:pPr>
      <w:r w:rsidRPr="0019402C">
        <w:rPr>
          <w:b/>
          <w:u w:val="single"/>
          <w:lang w:val="uk-UA"/>
        </w:rPr>
        <w:t>РІШЕННЯ №1</w:t>
      </w:r>
    </w:p>
    <w:p w:rsidR="007F367B" w:rsidRPr="007F367B" w:rsidRDefault="007F367B" w:rsidP="007F367B">
      <w:pPr>
        <w:jc w:val="both"/>
        <w:rPr>
          <w:b/>
          <w:lang w:val="uk-UA"/>
        </w:rPr>
      </w:pPr>
      <w:r w:rsidRPr="007F367B">
        <w:rPr>
          <w:b/>
          <w:lang w:val="uk-UA"/>
        </w:rPr>
        <w:t>Про отримання позик</w:t>
      </w:r>
    </w:p>
    <w:p w:rsidR="007F367B" w:rsidRPr="007F367B" w:rsidRDefault="007F367B" w:rsidP="007F367B">
      <w:pPr>
        <w:jc w:val="both"/>
        <w:rPr>
          <w:b/>
          <w:lang w:val="uk-UA"/>
        </w:rPr>
      </w:pPr>
    </w:p>
    <w:p w:rsidR="007F367B" w:rsidRPr="007F367B" w:rsidRDefault="007F367B" w:rsidP="007F367B">
      <w:pPr>
        <w:widowControl w:val="0"/>
        <w:tabs>
          <w:tab w:val="left" w:pos="8292"/>
          <w:tab w:val="left" w:pos="8363"/>
        </w:tabs>
        <w:ind w:firstLine="567"/>
        <w:jc w:val="both"/>
        <w:rPr>
          <w:lang w:val="uk-UA"/>
        </w:rPr>
      </w:pPr>
      <w:r w:rsidRPr="007F367B">
        <w:rPr>
          <w:lang w:val="uk-UA"/>
        </w:rPr>
        <w:t>Відповідно до статей 43 та 73 Бюджетного кодексу України</w:t>
      </w:r>
      <w:r w:rsidRPr="007F367B">
        <w:rPr>
          <w:bCs/>
          <w:lang w:val="uk-UA"/>
        </w:rPr>
        <w:t xml:space="preserve">, п.12 рішення сесії міської ради від 21.12.2021 року №312 «Про бюджет Новодністровської міської територіальної громади на 2022 рік», з метою отримання позик на покриття тимчасових касових розривів у міському бюджеті Новодністровської міської ТГ, </w:t>
      </w:r>
      <w:r w:rsidRPr="007F367B">
        <w:rPr>
          <w:lang w:val="uk-UA"/>
        </w:rPr>
        <w:t>виконавчий комітет Новодністровської міської ради</w:t>
      </w:r>
    </w:p>
    <w:p w:rsidR="007F367B" w:rsidRPr="007F367B" w:rsidRDefault="007F367B" w:rsidP="007F367B">
      <w:pPr>
        <w:jc w:val="center"/>
        <w:rPr>
          <w:lang w:val="uk-UA"/>
        </w:rPr>
      </w:pPr>
    </w:p>
    <w:p w:rsidR="007F367B" w:rsidRPr="007F367B" w:rsidRDefault="007F367B" w:rsidP="007F367B">
      <w:pPr>
        <w:jc w:val="center"/>
        <w:rPr>
          <w:b/>
        </w:rPr>
      </w:pPr>
      <w:r w:rsidRPr="007F367B">
        <w:rPr>
          <w:b/>
        </w:rPr>
        <w:t>В И Р І Ш И В:</w:t>
      </w:r>
    </w:p>
    <w:p w:rsidR="007F367B" w:rsidRPr="007F367B" w:rsidRDefault="007F367B" w:rsidP="007F367B">
      <w:pPr>
        <w:ind w:left="142" w:firstLine="567"/>
        <w:jc w:val="center"/>
        <w:rPr>
          <w:b/>
        </w:rPr>
      </w:pPr>
    </w:p>
    <w:p w:rsidR="007F367B" w:rsidRPr="007F367B" w:rsidRDefault="007F367B" w:rsidP="007F367B">
      <w:pPr>
        <w:widowControl w:val="0"/>
        <w:suppressAutoHyphens/>
        <w:ind w:firstLine="567"/>
        <w:jc w:val="both"/>
        <w:rPr>
          <w:b/>
        </w:rPr>
      </w:pPr>
      <w:r w:rsidRPr="007F367B">
        <w:t>1.Делегувати повноваження фінансовому управлінню в особі начальника фінансового управління Ферсанової В.І. та заступника начальника фінансового управління, начальника бюджетного відділу Кушнір А.І. у 2022 році укладати від імені виконавчого комітету Новодністровської міської ради договори про отримання:</w:t>
      </w:r>
    </w:p>
    <w:p w:rsidR="007F367B" w:rsidRPr="007F367B" w:rsidRDefault="007F367B" w:rsidP="007F367B">
      <w:pPr>
        <w:ind w:firstLine="567"/>
        <w:jc w:val="both"/>
      </w:pPr>
      <w:r w:rsidRPr="007F367B">
        <w:t>- позики на покриття тимчасових касових розривів місцевого бюджету</w:t>
      </w:r>
      <w:r w:rsidRPr="007F367B">
        <w:rPr>
          <w:bCs/>
        </w:rPr>
        <w:t xml:space="preserve"> Новодністровської міської ТГ</w:t>
      </w:r>
      <w:r w:rsidRPr="007F367B">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7F367B" w:rsidRPr="007F367B" w:rsidRDefault="007F367B" w:rsidP="007F367B">
      <w:pPr>
        <w:ind w:firstLine="567"/>
        <w:jc w:val="both"/>
      </w:pPr>
      <w:r w:rsidRPr="007F367B">
        <w:t>2. Відповідальність за виконання даного рішення покласти на начальника фінансового управління Ферсанову В.І.</w:t>
      </w:r>
    </w:p>
    <w:p w:rsidR="007F367B" w:rsidRPr="007F367B" w:rsidRDefault="007F367B" w:rsidP="007F367B">
      <w:pPr>
        <w:ind w:firstLine="567"/>
        <w:jc w:val="both"/>
      </w:pPr>
      <w:r w:rsidRPr="007F367B">
        <w:t>3. Контроль за виконанням даного рішення залишаю за собою.</w:t>
      </w:r>
    </w:p>
    <w:p w:rsidR="007F367B" w:rsidRPr="007F367B" w:rsidRDefault="007F367B" w:rsidP="007F367B">
      <w:pPr>
        <w:widowControl w:val="0"/>
        <w:tabs>
          <w:tab w:val="left" w:pos="120"/>
        </w:tabs>
        <w:rPr>
          <w:i/>
          <w:lang w:val="uk-UA"/>
        </w:rPr>
      </w:pPr>
    </w:p>
    <w:p w:rsidR="007F367B" w:rsidRPr="007F367B" w:rsidRDefault="007F367B" w:rsidP="007F367B">
      <w:pPr>
        <w:widowControl w:val="0"/>
        <w:tabs>
          <w:tab w:val="left" w:pos="120"/>
        </w:tabs>
        <w:jc w:val="center"/>
        <w:rPr>
          <w:lang w:val="uk-UA"/>
        </w:rPr>
      </w:pPr>
      <w:r w:rsidRPr="007F367B">
        <w:rPr>
          <w:i/>
        </w:rPr>
        <w:t xml:space="preserve">Доповідає: </w:t>
      </w:r>
      <w:r w:rsidRPr="007F367B">
        <w:rPr>
          <w:i/>
          <w:lang w:val="uk-UA"/>
        </w:rPr>
        <w:t>Ферсанова В.І., начальник фінансового управління</w:t>
      </w:r>
    </w:p>
    <w:p w:rsidR="007F367B" w:rsidRPr="0019402C" w:rsidRDefault="007F367B" w:rsidP="007F367B">
      <w:pPr>
        <w:rPr>
          <w:b/>
        </w:rPr>
      </w:pPr>
    </w:p>
    <w:p w:rsidR="007F367B" w:rsidRDefault="007F367B" w:rsidP="00AF729A">
      <w:pPr>
        <w:tabs>
          <w:tab w:val="left" w:pos="0"/>
          <w:tab w:val="left" w:pos="120"/>
        </w:tabs>
        <w:ind w:right="-81"/>
        <w:jc w:val="both"/>
        <w:rPr>
          <w:b/>
          <w:u w:val="single"/>
          <w:lang w:val="uk-UA"/>
        </w:rPr>
      </w:pPr>
    </w:p>
    <w:p w:rsidR="007F367B" w:rsidRPr="0019402C" w:rsidRDefault="007F367B" w:rsidP="00AF729A">
      <w:pPr>
        <w:tabs>
          <w:tab w:val="left" w:pos="0"/>
          <w:tab w:val="left" w:pos="120"/>
        </w:tabs>
        <w:ind w:right="-81"/>
        <w:jc w:val="both"/>
        <w:rPr>
          <w:b/>
          <w:u w:val="single"/>
          <w:lang w:val="uk-UA"/>
        </w:rPr>
      </w:pPr>
      <w:r w:rsidRPr="0019402C">
        <w:rPr>
          <w:b/>
          <w:u w:val="single"/>
          <w:lang w:val="uk-UA"/>
        </w:rPr>
        <w:t>РІШЕННЯ №</w:t>
      </w:r>
      <w:r>
        <w:rPr>
          <w:b/>
          <w:u w:val="single"/>
          <w:lang w:val="uk-UA"/>
        </w:rPr>
        <w:t>2</w:t>
      </w:r>
    </w:p>
    <w:p w:rsidR="00AF729A" w:rsidRPr="0019402C" w:rsidRDefault="00AF729A" w:rsidP="00AF729A">
      <w:pPr>
        <w:tabs>
          <w:tab w:val="left" w:pos="3780"/>
          <w:tab w:val="left" w:pos="4320"/>
          <w:tab w:val="left" w:pos="4680"/>
        </w:tabs>
        <w:ind w:right="5035"/>
        <w:jc w:val="both"/>
        <w:rPr>
          <w:b/>
        </w:rPr>
      </w:pPr>
      <w:r w:rsidRPr="0019402C">
        <w:rPr>
          <w:b/>
        </w:rPr>
        <w:t>Про коригування тарифів на комунальні послуги по будинку 13 мікрорайону «Сонячний» м.Новодністровськ</w:t>
      </w:r>
    </w:p>
    <w:p w:rsidR="00AF729A" w:rsidRPr="0019402C" w:rsidRDefault="00AF729A" w:rsidP="00AF729A">
      <w:pPr>
        <w:tabs>
          <w:tab w:val="left" w:pos="3780"/>
          <w:tab w:val="left" w:pos="4320"/>
          <w:tab w:val="left" w:pos="4680"/>
        </w:tabs>
        <w:ind w:right="5035"/>
        <w:jc w:val="both"/>
        <w:rPr>
          <w:b/>
        </w:rPr>
      </w:pPr>
    </w:p>
    <w:p w:rsidR="00AF729A" w:rsidRPr="0019402C" w:rsidRDefault="00AF729A" w:rsidP="00AF729A">
      <w:pPr>
        <w:ind w:firstLine="561"/>
        <w:jc w:val="both"/>
      </w:pPr>
      <w:r w:rsidRPr="0019402C">
        <w:t>Відповідно до ст.28 Закону України „Про місцеве самоврядування в Україні”, ч.3 ст. 4 Закону України «Про житлово-комунальні послуги» №2189-V</w:t>
      </w:r>
      <w:r w:rsidRPr="0019402C">
        <w:rPr>
          <w:lang w:val="en-US"/>
        </w:rPr>
        <w:t>III</w:t>
      </w:r>
      <w:r w:rsidRPr="0019402C">
        <w:t xml:space="preserve"> від 09.11.2017 року, керуючись Постановою Кабінету Міністрів України від 01.06.2011р. №869 «Про забезпечення єдиного підходу до формування тарифів на житлово-комунальні послуги», наказом Міністерства регіонального розвитку, будівництва та житлово-комунального господарства України від 05.06.2018 року №130 «Про затвердження Порядку інформування споживачів про намір зміни цін/тарифів на комунальні послуги з обґрунтуванням такої необхідності», розглянувши лист директора філії «Дирекція з будівництва Дністровської ГАЕС» ПрАТ «Укргідроенерго» Суботи Василя Йосиповича від 16.12.2021 року № 8/1899 «Щодо розгляду та затвердження коригування тарифів на житлово-комунальні послуги по багатоквартирному житловому будинку №13 м-ну «Сонячний» м.Новодністровськ», в зв’язку із зміною окремих складових витрат на утримання будинку, що є складовою тарифів, виконавчий комітет Новодністровської міської ради</w:t>
      </w:r>
    </w:p>
    <w:p w:rsidR="00AF729A" w:rsidRPr="0019402C" w:rsidRDefault="00AF729A" w:rsidP="00AF729A">
      <w:pPr>
        <w:ind w:firstLine="561"/>
        <w:jc w:val="both"/>
      </w:pPr>
    </w:p>
    <w:p w:rsidR="00AF729A" w:rsidRPr="0019402C" w:rsidRDefault="00AF729A" w:rsidP="00AF729A">
      <w:pPr>
        <w:ind w:firstLine="561"/>
        <w:jc w:val="center"/>
        <w:outlineLvl w:val="0"/>
      </w:pPr>
      <w:r w:rsidRPr="0019402C">
        <w:rPr>
          <w:b/>
        </w:rPr>
        <w:t>В И Р І Ш И В:</w:t>
      </w:r>
    </w:p>
    <w:p w:rsidR="00AF729A" w:rsidRPr="0019402C" w:rsidRDefault="00AF729A" w:rsidP="00AF729A">
      <w:pPr>
        <w:ind w:left="567"/>
        <w:jc w:val="both"/>
      </w:pPr>
    </w:p>
    <w:p w:rsidR="00AF729A" w:rsidRPr="0019402C" w:rsidRDefault="00AF729A" w:rsidP="00AF729A">
      <w:pPr>
        <w:tabs>
          <w:tab w:val="left" w:pos="1080"/>
        </w:tabs>
        <w:ind w:firstLine="720"/>
        <w:jc w:val="both"/>
      </w:pPr>
      <w:r w:rsidRPr="0019402C">
        <w:t>1. Встановити філії «Дирекція з будівництва Дністровської ГАЕС» ПрАТ «Укргідроенерго» тарифи на комунальні послуги, які надаються дільницею з обслуговування багатоквартирного житлового будинку, а саме:</w:t>
      </w:r>
    </w:p>
    <w:p w:rsidR="00AF729A" w:rsidRPr="0019402C" w:rsidRDefault="00AF729A" w:rsidP="00AF729A">
      <w:pPr>
        <w:tabs>
          <w:tab w:val="left" w:pos="1080"/>
        </w:tabs>
        <w:ind w:firstLine="720"/>
        <w:jc w:val="both"/>
      </w:pPr>
      <w:r w:rsidRPr="0019402C">
        <w:t>Постачання теплової енергії – 4890,54 грн. з ПДВ за 1Гкал (розрахунок додаток 1).</w:t>
      </w:r>
    </w:p>
    <w:p w:rsidR="00AF729A" w:rsidRPr="0019402C" w:rsidRDefault="00AF729A" w:rsidP="00AF729A">
      <w:pPr>
        <w:tabs>
          <w:tab w:val="left" w:pos="1080"/>
        </w:tabs>
        <w:ind w:firstLine="720"/>
        <w:jc w:val="both"/>
      </w:pPr>
      <w:r w:rsidRPr="0019402C">
        <w:t xml:space="preserve">Постачання гарячої води – 327,60 грн. з ПДВ за </w:t>
      </w:r>
      <w:smartTag w:uri="urn:schemas-microsoft-com:office:smarttags" w:element="metricconverter">
        <w:smartTagPr>
          <w:attr w:name="ProductID" w:val="1 куб. м"/>
        </w:smartTagPr>
        <w:r w:rsidRPr="0019402C">
          <w:t>1 куб. м</w:t>
        </w:r>
      </w:smartTag>
      <w:r w:rsidRPr="0019402C">
        <w:t>. (розрахунок додаток 2).</w:t>
      </w:r>
    </w:p>
    <w:p w:rsidR="00AF729A" w:rsidRPr="0019402C" w:rsidRDefault="00AF729A" w:rsidP="00AF729A">
      <w:pPr>
        <w:jc w:val="both"/>
      </w:pPr>
      <w:r w:rsidRPr="0019402C">
        <w:lastRenderedPageBreak/>
        <w:tab/>
        <w:t>2. Рішення набуває чинності з 01.02.2022 року, але не менше ніж за 15 днів після повідомлення споживачів про зміну тарифу.</w:t>
      </w:r>
    </w:p>
    <w:p w:rsidR="00AF729A" w:rsidRPr="0019402C" w:rsidRDefault="00AF729A" w:rsidP="00AF729A">
      <w:pPr>
        <w:tabs>
          <w:tab w:val="left" w:pos="720"/>
          <w:tab w:val="left" w:pos="4320"/>
          <w:tab w:val="left" w:pos="4680"/>
        </w:tabs>
        <w:ind w:right="-81"/>
        <w:jc w:val="both"/>
      </w:pPr>
      <w:r w:rsidRPr="0019402C">
        <w:tab/>
        <w:t xml:space="preserve">3. Вважати такими, що втратило чинність рішення виконавчого комітету від 08.12.2021 року №185/17 «Про </w:t>
      </w:r>
      <w:r w:rsidRPr="0019402C">
        <w:rPr>
          <w:bCs/>
        </w:rPr>
        <w:t>коригування</w:t>
      </w:r>
      <w:r w:rsidRPr="0019402C">
        <w:t xml:space="preserve"> тарифів на комунальні послуги по будинку 13 мікрорайону «Сонячний» м. Новодністровськ», з моменту введення в дію зазначеного вище тарифу. </w:t>
      </w:r>
    </w:p>
    <w:p w:rsidR="00AF729A" w:rsidRPr="0019402C" w:rsidRDefault="00AF729A" w:rsidP="00AF729A">
      <w:pPr>
        <w:tabs>
          <w:tab w:val="left" w:pos="720"/>
          <w:tab w:val="left" w:pos="4320"/>
          <w:tab w:val="left" w:pos="4680"/>
        </w:tabs>
        <w:ind w:right="-81"/>
        <w:jc w:val="both"/>
      </w:pPr>
      <w:r w:rsidRPr="0019402C">
        <w:tab/>
        <w:t>4. Начальнику відділу організаційної роботи та зв’язків із громадськістю міської ради (Здебняк Л.П.) забезпечити оприлюднення цього рішення в міських ЗМІ (радіо, міська газета, офіційний сайт) та довести до виконавців.</w:t>
      </w:r>
    </w:p>
    <w:p w:rsidR="00AF729A" w:rsidRPr="0019402C" w:rsidRDefault="00AF729A" w:rsidP="00AF729A">
      <w:pPr>
        <w:jc w:val="both"/>
      </w:pPr>
      <w:r w:rsidRPr="0019402C">
        <w:t xml:space="preserve">          5. Контроль за виконанням п. 4 цього рішення покласти на керуючого справами виконавчого комітету (Бойчук Н.М.).</w:t>
      </w:r>
    </w:p>
    <w:p w:rsidR="00AF729A" w:rsidRPr="0019402C" w:rsidRDefault="00AF729A" w:rsidP="00AF729A">
      <w:pPr>
        <w:widowControl w:val="0"/>
        <w:tabs>
          <w:tab w:val="left" w:pos="120"/>
        </w:tabs>
        <w:jc w:val="center"/>
        <w:rPr>
          <w:i/>
          <w:lang w:val="uk-UA"/>
        </w:rPr>
      </w:pPr>
    </w:p>
    <w:p w:rsidR="00AF729A" w:rsidRPr="0019402C" w:rsidRDefault="00AF729A" w:rsidP="00AF729A">
      <w:pPr>
        <w:widowControl w:val="0"/>
        <w:tabs>
          <w:tab w:val="left" w:pos="120"/>
        </w:tabs>
        <w:jc w:val="center"/>
        <w:rPr>
          <w:i/>
        </w:rPr>
      </w:pPr>
      <w:r w:rsidRPr="0019402C">
        <w:rPr>
          <w:i/>
        </w:rPr>
        <w:t>Доповідає: Сабаш С.В., начальник відділу економіки</w:t>
      </w:r>
    </w:p>
    <w:p w:rsidR="00AF729A" w:rsidRPr="0019402C" w:rsidRDefault="00AF729A" w:rsidP="00AF729A">
      <w:pPr>
        <w:tabs>
          <w:tab w:val="left" w:pos="120"/>
        </w:tabs>
        <w:jc w:val="center"/>
        <w:rPr>
          <w:lang w:val="uk-UA"/>
        </w:rPr>
      </w:pPr>
      <w:r w:rsidRPr="0019402C">
        <w:rPr>
          <w:i/>
        </w:rPr>
        <w:t>та управління комунальним майном</w:t>
      </w:r>
    </w:p>
    <w:p w:rsidR="00AF729A" w:rsidRPr="0019402C" w:rsidRDefault="00AF729A" w:rsidP="00AF729A">
      <w:pPr>
        <w:rPr>
          <w:b/>
        </w:rPr>
      </w:pPr>
    </w:p>
    <w:p w:rsidR="00AF729A" w:rsidRPr="0019402C" w:rsidRDefault="00AF729A" w:rsidP="00AF729A">
      <w:pPr>
        <w:ind w:left="6120" w:hanging="540"/>
      </w:pPr>
      <w:r w:rsidRPr="0019402C">
        <w:t>Додаток 1</w:t>
      </w:r>
    </w:p>
    <w:p w:rsidR="00AF729A" w:rsidRPr="0019402C" w:rsidRDefault="00AF729A" w:rsidP="00AF729A">
      <w:pPr>
        <w:ind w:left="6120" w:hanging="540"/>
      </w:pPr>
      <w:r w:rsidRPr="0019402C">
        <w:t xml:space="preserve">до рішення виконавчого комітету </w:t>
      </w:r>
    </w:p>
    <w:p w:rsidR="00AF729A" w:rsidRPr="0019402C" w:rsidRDefault="00AF729A" w:rsidP="00AF729A">
      <w:pPr>
        <w:tabs>
          <w:tab w:val="left" w:pos="7920"/>
        </w:tabs>
        <w:ind w:firstLine="5580"/>
      </w:pPr>
      <w:r w:rsidRPr="0019402C">
        <w:t xml:space="preserve">від      01.2022 №    </w:t>
      </w:r>
    </w:p>
    <w:p w:rsidR="00AF729A" w:rsidRPr="0019402C" w:rsidRDefault="00AF729A" w:rsidP="00AF729A"/>
    <w:tbl>
      <w:tblPr>
        <w:tblW w:w="10311" w:type="dxa"/>
        <w:tblInd w:w="-252" w:type="dxa"/>
        <w:tblLayout w:type="fixed"/>
        <w:tblLook w:val="0000" w:firstRow="0" w:lastRow="0" w:firstColumn="0" w:lastColumn="0" w:noHBand="0" w:noVBand="0"/>
      </w:tblPr>
      <w:tblGrid>
        <w:gridCol w:w="10311"/>
      </w:tblGrid>
      <w:tr w:rsidR="00AF729A" w:rsidRPr="0019402C" w:rsidTr="00AB1F8F">
        <w:trPr>
          <w:trHeight w:val="315"/>
        </w:trPr>
        <w:tc>
          <w:tcPr>
            <w:tcW w:w="10311" w:type="dxa"/>
            <w:tcBorders>
              <w:top w:val="nil"/>
              <w:left w:val="nil"/>
              <w:bottom w:val="nil"/>
              <w:right w:val="nil"/>
            </w:tcBorders>
            <w:shd w:val="clear" w:color="auto" w:fill="auto"/>
            <w:noWrap/>
            <w:vAlign w:val="center"/>
          </w:tcPr>
          <w:p w:rsidR="00AF729A" w:rsidRPr="0019402C" w:rsidRDefault="00AF729A" w:rsidP="00AB1F8F">
            <w:pPr>
              <w:jc w:val="center"/>
              <w:rPr>
                <w:b/>
                <w:bCs/>
                <w:color w:val="000000"/>
              </w:rPr>
            </w:pPr>
            <w:r w:rsidRPr="0019402C">
              <w:rPr>
                <w:b/>
                <w:bCs/>
                <w:color w:val="000000"/>
              </w:rPr>
              <w:t>РОЗРАХУНОК</w:t>
            </w:r>
          </w:p>
        </w:tc>
      </w:tr>
      <w:tr w:rsidR="00AF729A" w:rsidRPr="0019402C" w:rsidTr="00AB1F8F">
        <w:trPr>
          <w:trHeight w:val="585"/>
        </w:trPr>
        <w:tc>
          <w:tcPr>
            <w:tcW w:w="10311" w:type="dxa"/>
            <w:tcBorders>
              <w:top w:val="nil"/>
              <w:left w:val="nil"/>
              <w:bottom w:val="nil"/>
              <w:right w:val="nil"/>
            </w:tcBorders>
            <w:shd w:val="clear" w:color="auto" w:fill="auto"/>
            <w:vAlign w:val="center"/>
          </w:tcPr>
          <w:p w:rsidR="00AF729A" w:rsidRPr="0019402C" w:rsidRDefault="00AF729A" w:rsidP="00AB1F8F">
            <w:pPr>
              <w:jc w:val="center"/>
              <w:rPr>
                <w:b/>
                <w:bCs/>
                <w:color w:val="000000"/>
              </w:rPr>
            </w:pPr>
            <w:r w:rsidRPr="0019402C">
              <w:rPr>
                <w:b/>
                <w:bCs/>
                <w:color w:val="000000"/>
              </w:rPr>
              <w:t>планової вартості надання послуги з постачання теплової енергії будинку №13 м-ну "Сонячний" м.Новодністровськ</w:t>
            </w:r>
          </w:p>
        </w:tc>
      </w:tr>
      <w:tr w:rsidR="00AF729A" w:rsidRPr="0019402C" w:rsidTr="00AB1F8F">
        <w:trPr>
          <w:trHeight w:val="390"/>
        </w:trPr>
        <w:tc>
          <w:tcPr>
            <w:tcW w:w="10311" w:type="dxa"/>
            <w:tcBorders>
              <w:top w:val="nil"/>
              <w:left w:val="nil"/>
              <w:bottom w:val="nil"/>
              <w:right w:val="nil"/>
            </w:tcBorders>
            <w:shd w:val="clear" w:color="auto" w:fill="auto"/>
            <w:vAlign w:val="center"/>
          </w:tcPr>
          <w:p w:rsidR="00AF729A" w:rsidRPr="0019402C" w:rsidRDefault="00AF729A" w:rsidP="00AB1F8F">
            <w:pPr>
              <w:jc w:val="center"/>
              <w:rPr>
                <w:color w:val="000000"/>
              </w:rPr>
            </w:pPr>
            <w:r w:rsidRPr="0019402C">
              <w:rPr>
                <w:color w:val="000000"/>
              </w:rPr>
              <w:t>(відповідно до вимог Постанови КМУ від 01.06.2011 р. №869)</w:t>
            </w:r>
          </w:p>
        </w:tc>
      </w:tr>
    </w:tbl>
    <w:p w:rsidR="00AF729A" w:rsidRPr="0019402C" w:rsidRDefault="00AF729A" w:rsidP="00AF729A">
      <w:pPr>
        <w:rPr>
          <w:bCs/>
        </w:rPr>
      </w:pPr>
    </w:p>
    <w:tbl>
      <w:tblPr>
        <w:tblW w:w="10980" w:type="dxa"/>
        <w:tblInd w:w="137" w:type="dxa"/>
        <w:tblLayout w:type="fixed"/>
        <w:tblLook w:val="0000" w:firstRow="0" w:lastRow="0" w:firstColumn="0" w:lastColumn="0" w:noHBand="0" w:noVBand="0"/>
      </w:tblPr>
      <w:tblGrid>
        <w:gridCol w:w="919"/>
        <w:gridCol w:w="5381"/>
        <w:gridCol w:w="1080"/>
        <w:gridCol w:w="2013"/>
        <w:gridCol w:w="1587"/>
      </w:tblGrid>
      <w:tr w:rsidR="00AF729A" w:rsidRPr="0019402C" w:rsidTr="00AF729A">
        <w:trPr>
          <w:trHeight w:val="420"/>
        </w:trPr>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 п/п</w:t>
            </w:r>
          </w:p>
        </w:tc>
        <w:tc>
          <w:tcPr>
            <w:tcW w:w="5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Показник</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Од. виміру</w:t>
            </w:r>
          </w:p>
        </w:tc>
        <w:tc>
          <w:tcPr>
            <w:tcW w:w="3600" w:type="dxa"/>
            <w:gridSpan w:val="2"/>
            <w:tcBorders>
              <w:top w:val="single" w:sz="4" w:space="0" w:color="auto"/>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Плановий період</w:t>
            </w:r>
          </w:p>
        </w:tc>
      </w:tr>
      <w:tr w:rsidR="00AF729A" w:rsidRPr="0019402C" w:rsidTr="00AF729A">
        <w:trPr>
          <w:trHeight w:val="585"/>
        </w:trPr>
        <w:tc>
          <w:tcPr>
            <w:tcW w:w="919" w:type="dxa"/>
            <w:vMerge/>
            <w:tcBorders>
              <w:top w:val="single" w:sz="4" w:space="0" w:color="auto"/>
              <w:left w:val="single" w:sz="4" w:space="0" w:color="auto"/>
              <w:bottom w:val="single" w:sz="4" w:space="0" w:color="auto"/>
              <w:right w:val="single" w:sz="4" w:space="0" w:color="auto"/>
            </w:tcBorders>
            <w:vAlign w:val="center"/>
          </w:tcPr>
          <w:p w:rsidR="00AF729A" w:rsidRPr="0019402C" w:rsidRDefault="00AF729A" w:rsidP="00AB1F8F">
            <w:pPr>
              <w:rPr>
                <w:color w:val="000000"/>
              </w:rPr>
            </w:pPr>
          </w:p>
        </w:tc>
        <w:tc>
          <w:tcPr>
            <w:tcW w:w="5381" w:type="dxa"/>
            <w:vMerge/>
            <w:tcBorders>
              <w:top w:val="single" w:sz="4" w:space="0" w:color="auto"/>
              <w:left w:val="single" w:sz="4" w:space="0" w:color="auto"/>
              <w:bottom w:val="single" w:sz="4" w:space="0" w:color="auto"/>
              <w:right w:val="single" w:sz="4" w:space="0" w:color="auto"/>
            </w:tcBorders>
            <w:vAlign w:val="center"/>
          </w:tcPr>
          <w:p w:rsidR="00AF729A" w:rsidRPr="0019402C" w:rsidRDefault="00AF729A" w:rsidP="00AB1F8F">
            <w:pPr>
              <w:rPr>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729A" w:rsidRPr="0019402C" w:rsidRDefault="00AF729A" w:rsidP="00AB1F8F">
            <w:pPr>
              <w:rPr>
                <w:color w:val="000000"/>
              </w:rPr>
            </w:pP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Усього на рік, грн.</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Витрати на 1 Гкал., грн./Гкал.</w:t>
            </w:r>
          </w:p>
        </w:tc>
      </w:tr>
      <w:tr w:rsidR="00AF729A" w:rsidRPr="0019402C" w:rsidTr="00AF729A">
        <w:trPr>
          <w:trHeight w:val="315"/>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1</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2</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3</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4</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5</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 </w:t>
            </w:r>
          </w:p>
        </w:tc>
        <w:tc>
          <w:tcPr>
            <w:tcW w:w="5381"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rPr>
                <w:b/>
                <w:bCs/>
                <w:color w:val="000000"/>
              </w:rPr>
            </w:pPr>
            <w:r w:rsidRPr="0019402C">
              <w:rPr>
                <w:b/>
                <w:bCs/>
                <w:color w:val="000000"/>
              </w:rPr>
              <w:t>Виробнича собівартість, усього, у т.ч.:</w:t>
            </w:r>
          </w:p>
        </w:tc>
        <w:tc>
          <w:tcPr>
            <w:tcW w:w="108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4 169 182,44</w:t>
            </w:r>
          </w:p>
        </w:tc>
        <w:tc>
          <w:tcPr>
            <w:tcW w:w="1587"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4 075,45</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1.</w:t>
            </w:r>
          </w:p>
        </w:tc>
        <w:tc>
          <w:tcPr>
            <w:tcW w:w="5381"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rPr>
                <w:b/>
                <w:bCs/>
                <w:color w:val="000000"/>
              </w:rPr>
            </w:pPr>
            <w:r w:rsidRPr="0019402C">
              <w:rPr>
                <w:b/>
                <w:bCs/>
                <w:color w:val="000000"/>
              </w:rPr>
              <w:t>Прямі витрати , всього:, в т.ч.</w:t>
            </w:r>
          </w:p>
        </w:tc>
        <w:tc>
          <w:tcPr>
            <w:tcW w:w="108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3 985 301,12</w:t>
            </w:r>
          </w:p>
        </w:tc>
        <w:tc>
          <w:tcPr>
            <w:tcW w:w="1587"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3 895,70</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1.1</w:t>
            </w:r>
          </w:p>
        </w:tc>
        <w:tc>
          <w:tcPr>
            <w:tcW w:w="5381"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Прямі матеріальні витрати, у тому числі:</w:t>
            </w:r>
          </w:p>
        </w:tc>
        <w:tc>
          <w:tcPr>
            <w:tcW w:w="108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3 844 365,87</w:t>
            </w:r>
          </w:p>
        </w:tc>
        <w:tc>
          <w:tcPr>
            <w:tcW w:w="1587"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3 757,93</w:t>
            </w:r>
          </w:p>
        </w:tc>
      </w:tr>
      <w:tr w:rsidR="00AF729A" w:rsidRPr="0019402C" w:rsidTr="00AF729A">
        <w:trPr>
          <w:trHeight w:val="1095"/>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1.1.1</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Паливо (природній газ) ТОВ "ГК"Нафтогаз України" постачання природного газу для потреб споживачів, що не є побутовими (141200м</w:t>
            </w:r>
            <w:r w:rsidRPr="0019402C">
              <w:rPr>
                <w:b/>
                <w:bCs/>
                <w:i/>
                <w:iCs/>
                <w:color w:val="000000"/>
                <w:vertAlign w:val="superscript"/>
              </w:rPr>
              <w:t>3</w:t>
            </w:r>
            <w:r w:rsidRPr="0019402C">
              <w:rPr>
                <w:b/>
                <w:bCs/>
                <w:i/>
                <w:iCs/>
                <w:color w:val="000000"/>
              </w:rPr>
              <w:t>*25,250 грн. без ПДВ),    з урахуванням компенсації вартості послуги доступу до потужності</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3 565 300,00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3 485,14</w:t>
            </w:r>
          </w:p>
        </w:tc>
      </w:tr>
      <w:tr w:rsidR="00AF729A" w:rsidRPr="0019402C" w:rsidTr="00AF729A">
        <w:trPr>
          <w:trHeight w:val="69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1.1.2</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Паливо (природній газ) ПАТ "Укртрансгаз" транспортування магістральними трубопроводами (141200м</w:t>
            </w:r>
            <w:r w:rsidRPr="0019402C">
              <w:rPr>
                <w:b/>
                <w:bCs/>
                <w:i/>
                <w:iCs/>
                <w:color w:val="000000"/>
                <w:vertAlign w:val="superscript"/>
              </w:rPr>
              <w:t>3</w:t>
            </w:r>
            <w:r w:rsidRPr="0019402C">
              <w:rPr>
                <w:b/>
                <w:bCs/>
                <w:i/>
                <w:iCs/>
                <w:color w:val="000000"/>
              </w:rPr>
              <w:t>*0,000грн.)</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69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1.1.3</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Паливо (природній газ) АТ "Оператор газорозподільної системи "Чернівцігаз"" послуги з розподілу природного газу (141200м</w:t>
            </w:r>
            <w:r w:rsidRPr="0019402C">
              <w:rPr>
                <w:b/>
                <w:bCs/>
                <w:i/>
                <w:iCs/>
                <w:color w:val="000000"/>
                <w:vertAlign w:val="superscript"/>
              </w:rPr>
              <w:t>3</w:t>
            </w:r>
            <w:r w:rsidRPr="0019402C">
              <w:rPr>
                <w:b/>
                <w:bCs/>
                <w:i/>
                <w:iCs/>
                <w:color w:val="000000"/>
              </w:rPr>
              <w:t>*1,78 грн. без ПДВ)</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251 336,00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245,68</w:t>
            </w:r>
          </w:p>
        </w:tc>
      </w:tr>
      <w:tr w:rsidR="00AF729A" w:rsidRPr="0019402C" w:rsidTr="00AF729A">
        <w:trPr>
          <w:trHeight w:val="420"/>
        </w:trPr>
        <w:tc>
          <w:tcPr>
            <w:tcW w:w="919"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1.1.4</w:t>
            </w:r>
          </w:p>
        </w:tc>
        <w:tc>
          <w:tcPr>
            <w:tcW w:w="5381"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Електроенергія на роботу котельні (13160 кВт*2,10358 грн. без ПДВ)</w:t>
            </w:r>
          </w:p>
        </w:tc>
        <w:tc>
          <w:tcPr>
            <w:tcW w:w="108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27 683,11</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27,06</w:t>
            </w:r>
          </w:p>
        </w:tc>
      </w:tr>
      <w:tr w:rsidR="00AF729A" w:rsidRPr="0019402C" w:rsidTr="00AF729A">
        <w:trPr>
          <w:trHeight w:val="36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1.1.5</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Витрати на холодну воду та водовідведення</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69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1.1.5</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Витрати потреби в воді на підживлення системи теплопостачання (без водовідведення) (2,6м</w:t>
            </w:r>
            <w:r w:rsidRPr="0019402C">
              <w:rPr>
                <w:b/>
                <w:bCs/>
                <w:i/>
                <w:iCs/>
                <w:color w:val="000000"/>
                <w:vertAlign w:val="superscript"/>
              </w:rPr>
              <w:t>3</w:t>
            </w:r>
            <w:r w:rsidRPr="0019402C">
              <w:rPr>
                <w:b/>
                <w:bCs/>
                <w:i/>
                <w:iCs/>
                <w:color w:val="000000"/>
              </w:rPr>
              <w:t>*17,983 грн. без ПДВ)</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46,76</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0,05</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lastRenderedPageBreak/>
              <w:t>1.1.6</w:t>
            </w:r>
          </w:p>
        </w:tc>
        <w:tc>
          <w:tcPr>
            <w:tcW w:w="5381"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Інші прямі матеріальні витрати:</w:t>
            </w:r>
          </w:p>
        </w:tc>
        <w:tc>
          <w:tcPr>
            <w:tcW w:w="108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0,00</w:t>
            </w:r>
          </w:p>
        </w:tc>
        <w:tc>
          <w:tcPr>
            <w:tcW w:w="1587"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0,00</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 </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1. Матеріали, запчастини та інші ТМЦ</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1.2</w:t>
            </w:r>
          </w:p>
        </w:tc>
        <w:tc>
          <w:tcPr>
            <w:tcW w:w="5381"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color w:val="000000"/>
              </w:rPr>
            </w:pPr>
            <w:r w:rsidRPr="0019402C">
              <w:rPr>
                <w:b/>
                <w:bCs/>
                <w:color w:val="000000"/>
              </w:rPr>
              <w:t>Прямі витрати на оплату праці</w:t>
            </w:r>
          </w:p>
        </w:tc>
        <w:tc>
          <w:tcPr>
            <w:tcW w:w="108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93 139,72</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91,05</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1.3</w:t>
            </w:r>
          </w:p>
        </w:tc>
        <w:tc>
          <w:tcPr>
            <w:tcW w:w="5381"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Інші прямі витрати, у томі числі:</w:t>
            </w:r>
          </w:p>
        </w:tc>
        <w:tc>
          <w:tcPr>
            <w:tcW w:w="108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47 795,53</w:t>
            </w:r>
          </w:p>
        </w:tc>
        <w:tc>
          <w:tcPr>
            <w:tcW w:w="1587"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46,73</w:t>
            </w:r>
          </w:p>
        </w:tc>
      </w:tr>
      <w:tr w:rsidR="00AF729A" w:rsidRPr="0019402C" w:rsidTr="00AF729A">
        <w:trPr>
          <w:trHeight w:val="405"/>
        </w:trPr>
        <w:tc>
          <w:tcPr>
            <w:tcW w:w="919"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1.3.1</w:t>
            </w:r>
          </w:p>
        </w:tc>
        <w:tc>
          <w:tcPr>
            <w:tcW w:w="5381"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Внески на державне соціальне страхування</w:t>
            </w:r>
          </w:p>
        </w:tc>
        <w:tc>
          <w:tcPr>
            <w:tcW w:w="108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20 490,74</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20,03</w:t>
            </w:r>
          </w:p>
        </w:tc>
      </w:tr>
      <w:tr w:rsidR="00AF729A" w:rsidRPr="0019402C" w:rsidTr="00AF729A">
        <w:trPr>
          <w:trHeight w:val="1005"/>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1.3.2</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974,12</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0,95</w:t>
            </w:r>
          </w:p>
        </w:tc>
      </w:tr>
      <w:tr w:rsidR="00AF729A" w:rsidRPr="0019402C" w:rsidTr="00AF729A">
        <w:trPr>
          <w:trHeight w:val="12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1.3.3</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924,24</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0,90</w:t>
            </w:r>
          </w:p>
        </w:tc>
      </w:tr>
      <w:tr w:rsidR="00AF729A" w:rsidRPr="0019402C" w:rsidTr="00AF729A">
        <w:trPr>
          <w:trHeight w:val="54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1.3.4</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Обслуговування котельні ФОП Колотило С.П. (40178 грн. без ПДВ/350днів*175днів)</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6 696,33</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6,55</w:t>
            </w:r>
          </w:p>
        </w:tc>
      </w:tr>
      <w:tr w:rsidR="00AF729A" w:rsidRPr="0019402C" w:rsidTr="00AF729A">
        <w:trPr>
          <w:trHeight w:val="12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1.3.5</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будинку)- 420 грн. без ПДВ</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70,00</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0,07</w:t>
            </w:r>
          </w:p>
        </w:tc>
      </w:tr>
      <w:tr w:rsidR="00AF729A" w:rsidRPr="0019402C" w:rsidTr="00AF729A">
        <w:trPr>
          <w:trHeight w:val="69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1.3.6</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rPr>
            </w:pPr>
            <w:r w:rsidRPr="0019402C">
              <w:rPr>
                <w:b/>
                <w:bCs/>
                <w:i/>
                <w:iCs/>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47,28</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0,05</w:t>
            </w:r>
          </w:p>
        </w:tc>
      </w:tr>
      <w:tr w:rsidR="00AF729A" w:rsidRPr="0019402C" w:rsidTr="00AF729A">
        <w:trPr>
          <w:trHeight w:val="405"/>
        </w:trPr>
        <w:tc>
          <w:tcPr>
            <w:tcW w:w="919"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1.3.7</w:t>
            </w:r>
          </w:p>
        </w:tc>
        <w:tc>
          <w:tcPr>
            <w:tcW w:w="5381"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Амортизаційні відрахування 8812,38 грн. в міс*12 міс=105748,56 в рік</w:t>
            </w:r>
          </w:p>
        </w:tc>
        <w:tc>
          <w:tcPr>
            <w:tcW w:w="108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17 624,76</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17,23</w:t>
            </w:r>
          </w:p>
        </w:tc>
      </w:tr>
      <w:tr w:rsidR="00AF729A" w:rsidRPr="0019402C" w:rsidTr="00AF729A">
        <w:trPr>
          <w:trHeight w:val="945"/>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1.3.8</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968,06</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0,95</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1.4</w:t>
            </w:r>
          </w:p>
        </w:tc>
        <w:tc>
          <w:tcPr>
            <w:tcW w:w="5381"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Загальновиробничі витрати,  у т.ч.</w:t>
            </w:r>
          </w:p>
        </w:tc>
        <w:tc>
          <w:tcPr>
            <w:tcW w:w="108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183 881,32</w:t>
            </w:r>
          </w:p>
        </w:tc>
        <w:tc>
          <w:tcPr>
            <w:tcW w:w="1587"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179,75</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1.4.1</w:t>
            </w:r>
          </w:p>
        </w:tc>
        <w:tc>
          <w:tcPr>
            <w:tcW w:w="5381"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Постійні розподілені витрати</w:t>
            </w:r>
          </w:p>
        </w:tc>
        <w:tc>
          <w:tcPr>
            <w:tcW w:w="108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183 881,32</w:t>
            </w:r>
          </w:p>
        </w:tc>
        <w:tc>
          <w:tcPr>
            <w:tcW w:w="1587"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179,75</w:t>
            </w:r>
          </w:p>
        </w:tc>
      </w:tr>
      <w:tr w:rsidR="00AF729A" w:rsidRPr="0019402C" w:rsidTr="00AF729A">
        <w:trPr>
          <w:trHeight w:val="345"/>
        </w:trPr>
        <w:tc>
          <w:tcPr>
            <w:tcW w:w="919"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1.4.1.1</w:t>
            </w:r>
          </w:p>
        </w:tc>
        <w:tc>
          <w:tcPr>
            <w:tcW w:w="5381"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Витрати на оплату праці (управління дільницею)</w:t>
            </w:r>
          </w:p>
        </w:tc>
        <w:tc>
          <w:tcPr>
            <w:tcW w:w="108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105 603,11</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103,23</w:t>
            </w:r>
          </w:p>
        </w:tc>
      </w:tr>
      <w:tr w:rsidR="00AF729A" w:rsidRPr="0019402C" w:rsidTr="00AF729A">
        <w:trPr>
          <w:trHeight w:val="345"/>
        </w:trPr>
        <w:tc>
          <w:tcPr>
            <w:tcW w:w="919"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1.4.1.2</w:t>
            </w:r>
          </w:p>
        </w:tc>
        <w:tc>
          <w:tcPr>
            <w:tcW w:w="5381"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Внески на державне соціальне страхування</w:t>
            </w:r>
          </w:p>
        </w:tc>
        <w:tc>
          <w:tcPr>
            <w:tcW w:w="108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23 232,68</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22,71</w:t>
            </w:r>
          </w:p>
        </w:tc>
      </w:tr>
      <w:tr w:rsidR="00AF729A" w:rsidRPr="0019402C" w:rsidTr="00AF729A">
        <w:trPr>
          <w:trHeight w:val="345"/>
        </w:trPr>
        <w:tc>
          <w:tcPr>
            <w:tcW w:w="919"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1.4.1.3</w:t>
            </w:r>
          </w:p>
        </w:tc>
        <w:tc>
          <w:tcPr>
            <w:tcW w:w="5381"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Податок на землю</w:t>
            </w:r>
          </w:p>
        </w:tc>
        <w:tc>
          <w:tcPr>
            <w:tcW w:w="108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55 045,53</w:t>
            </w:r>
          </w:p>
        </w:tc>
        <w:tc>
          <w:tcPr>
            <w:tcW w:w="1587"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53,81</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1.4.2</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Змінні витрати</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0,00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0,00</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2.</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Адміністративні витрати</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0,00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0,00</w:t>
            </w:r>
          </w:p>
        </w:tc>
      </w:tr>
      <w:tr w:rsidR="00AF729A" w:rsidRPr="0019402C" w:rsidTr="00AF729A">
        <w:trPr>
          <w:trHeight w:val="345"/>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2.1.</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Витрати на оплату праці (АУП)</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345"/>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2.2.</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Внески на державне соціальне страхування</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3.</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 xml:space="preserve">Усього витрат </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4 169 182,44</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4 075,45</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lastRenderedPageBreak/>
              <w:t>4.</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Вартість теплової енергії за відповіднимим тарифами (без ПДВ)</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4 169 182,44</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5.</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Кількість Гкал  для постачання теплової енергії</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Гкал</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1 023,00</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330"/>
        </w:trPr>
        <w:tc>
          <w:tcPr>
            <w:tcW w:w="919"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6.</w:t>
            </w:r>
          </w:p>
        </w:tc>
        <w:tc>
          <w:tcPr>
            <w:tcW w:w="5381"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Тариф на послуги з постачання теплової енергії без ПДВ</w:t>
            </w:r>
          </w:p>
        </w:tc>
        <w:tc>
          <w:tcPr>
            <w:tcW w:w="108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грн./Гкал</w:t>
            </w:r>
          </w:p>
        </w:tc>
        <w:tc>
          <w:tcPr>
            <w:tcW w:w="2013"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4 075,45</w:t>
            </w:r>
          </w:p>
        </w:tc>
        <w:tc>
          <w:tcPr>
            <w:tcW w:w="1587"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345"/>
        </w:trPr>
        <w:tc>
          <w:tcPr>
            <w:tcW w:w="919" w:type="dxa"/>
            <w:tcBorders>
              <w:top w:val="nil"/>
              <w:left w:val="single" w:sz="4" w:space="0" w:color="auto"/>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7.</w:t>
            </w:r>
          </w:p>
        </w:tc>
        <w:tc>
          <w:tcPr>
            <w:tcW w:w="5381"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rPr>
                <w:b/>
                <w:bCs/>
                <w:color w:val="000000"/>
              </w:rPr>
            </w:pPr>
            <w:r w:rsidRPr="0019402C">
              <w:rPr>
                <w:b/>
                <w:bCs/>
                <w:color w:val="000000"/>
              </w:rPr>
              <w:t>Тариф на послуги з постачання теплової енергії з ПДВ</w:t>
            </w:r>
          </w:p>
        </w:tc>
        <w:tc>
          <w:tcPr>
            <w:tcW w:w="1080"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грн./Гкал</w:t>
            </w:r>
          </w:p>
        </w:tc>
        <w:tc>
          <w:tcPr>
            <w:tcW w:w="2013"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4 890,54</w:t>
            </w:r>
          </w:p>
        </w:tc>
        <w:tc>
          <w:tcPr>
            <w:tcW w:w="1587"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 </w:t>
            </w:r>
          </w:p>
        </w:tc>
      </w:tr>
    </w:tbl>
    <w:p w:rsidR="00AF729A" w:rsidRPr="0019402C" w:rsidRDefault="00AF729A" w:rsidP="00AF729A">
      <w:pPr>
        <w:rPr>
          <w:bCs/>
        </w:rPr>
      </w:pPr>
    </w:p>
    <w:p w:rsidR="00AF729A" w:rsidRPr="0019402C" w:rsidRDefault="00AF729A" w:rsidP="00AF729A">
      <w:pPr>
        <w:rPr>
          <w:bCs/>
        </w:rPr>
      </w:pPr>
      <w:r w:rsidRPr="0019402C">
        <w:rPr>
          <w:bCs/>
        </w:rPr>
        <w:t>Начальник дільниці з ОБЖБ</w:t>
      </w:r>
      <w:r w:rsidRPr="0019402C">
        <w:rPr>
          <w:bCs/>
        </w:rPr>
        <w:tab/>
      </w:r>
      <w:r w:rsidRPr="0019402C">
        <w:rPr>
          <w:bCs/>
        </w:rPr>
        <w:tab/>
      </w:r>
      <w:r w:rsidRPr="0019402C">
        <w:rPr>
          <w:bCs/>
        </w:rPr>
        <w:tab/>
      </w:r>
      <w:r w:rsidRPr="0019402C">
        <w:rPr>
          <w:bCs/>
        </w:rPr>
        <w:tab/>
      </w:r>
      <w:r w:rsidRPr="0019402C">
        <w:rPr>
          <w:bCs/>
        </w:rPr>
        <w:tab/>
        <w:t xml:space="preserve">       Ігор ПАШКОВСЬКИЙ</w:t>
      </w:r>
    </w:p>
    <w:p w:rsidR="00AF729A" w:rsidRPr="0019402C" w:rsidRDefault="00AF729A" w:rsidP="00AF729A">
      <w:pPr>
        <w:rPr>
          <w:b/>
        </w:rPr>
      </w:pPr>
    </w:p>
    <w:p w:rsidR="00AF729A" w:rsidRPr="0019402C" w:rsidRDefault="00AF729A" w:rsidP="00AF729A">
      <w:pPr>
        <w:rPr>
          <w:b/>
        </w:rPr>
      </w:pPr>
      <w:r w:rsidRPr="0019402C">
        <w:rPr>
          <w:b/>
        </w:rPr>
        <w:t>Керуючий справами виконавчого комітету</w:t>
      </w:r>
      <w:r w:rsidRPr="0019402C">
        <w:rPr>
          <w:b/>
        </w:rPr>
        <w:tab/>
      </w:r>
      <w:r w:rsidRPr="0019402C">
        <w:rPr>
          <w:b/>
        </w:rPr>
        <w:tab/>
      </w:r>
      <w:r w:rsidRPr="0019402C">
        <w:rPr>
          <w:b/>
        </w:rPr>
        <w:tab/>
        <w:t xml:space="preserve">       Надія БОЙЧУК</w:t>
      </w:r>
    </w:p>
    <w:p w:rsidR="00AF729A" w:rsidRPr="0019402C" w:rsidRDefault="00AF729A" w:rsidP="00AF729A">
      <w:pPr>
        <w:ind w:left="6120" w:hanging="540"/>
      </w:pPr>
      <w:r w:rsidRPr="0019402C">
        <w:rPr>
          <w:b/>
        </w:rPr>
        <w:br w:type="page"/>
      </w:r>
      <w:r w:rsidRPr="0019402C">
        <w:lastRenderedPageBreak/>
        <w:t>Додаток 2</w:t>
      </w:r>
    </w:p>
    <w:p w:rsidR="00AF729A" w:rsidRPr="0019402C" w:rsidRDefault="00AF729A" w:rsidP="00AF729A">
      <w:pPr>
        <w:ind w:left="6120" w:hanging="540"/>
      </w:pPr>
      <w:r w:rsidRPr="0019402C">
        <w:t xml:space="preserve">до рішення виконавчого комітету </w:t>
      </w:r>
    </w:p>
    <w:p w:rsidR="00AF729A" w:rsidRPr="0019402C" w:rsidRDefault="00AF729A" w:rsidP="00AF729A">
      <w:pPr>
        <w:tabs>
          <w:tab w:val="left" w:pos="7920"/>
        </w:tabs>
        <w:ind w:firstLine="5580"/>
      </w:pPr>
      <w:r w:rsidRPr="0019402C">
        <w:t xml:space="preserve">від      01.2022 №    </w:t>
      </w:r>
    </w:p>
    <w:p w:rsidR="00AF729A" w:rsidRPr="0019402C" w:rsidRDefault="00AF729A" w:rsidP="00AF729A">
      <w:pPr>
        <w:rPr>
          <w:bCs/>
        </w:rPr>
      </w:pPr>
    </w:p>
    <w:tbl>
      <w:tblPr>
        <w:tblW w:w="9765" w:type="dxa"/>
        <w:tblInd w:w="284" w:type="dxa"/>
        <w:tblLayout w:type="fixed"/>
        <w:tblLook w:val="0000" w:firstRow="0" w:lastRow="0" w:firstColumn="0" w:lastColumn="0" w:noHBand="0" w:noVBand="0"/>
      </w:tblPr>
      <w:tblGrid>
        <w:gridCol w:w="9765"/>
      </w:tblGrid>
      <w:tr w:rsidR="00AF729A" w:rsidRPr="0019402C" w:rsidTr="00AF729A">
        <w:trPr>
          <w:trHeight w:val="480"/>
        </w:trPr>
        <w:tc>
          <w:tcPr>
            <w:tcW w:w="9765" w:type="dxa"/>
            <w:tcBorders>
              <w:top w:val="nil"/>
              <w:left w:val="nil"/>
              <w:bottom w:val="nil"/>
              <w:right w:val="nil"/>
            </w:tcBorders>
            <w:shd w:val="clear" w:color="auto" w:fill="auto"/>
            <w:noWrap/>
            <w:vAlign w:val="center"/>
          </w:tcPr>
          <w:p w:rsidR="00AF729A" w:rsidRPr="0019402C" w:rsidRDefault="00AF729A" w:rsidP="00AB1F8F">
            <w:pPr>
              <w:jc w:val="center"/>
              <w:rPr>
                <w:b/>
                <w:bCs/>
                <w:color w:val="000000"/>
              </w:rPr>
            </w:pPr>
            <w:r w:rsidRPr="0019402C">
              <w:rPr>
                <w:b/>
                <w:bCs/>
                <w:color w:val="000000"/>
              </w:rPr>
              <w:t>РОЗРАХУНОК</w:t>
            </w:r>
          </w:p>
        </w:tc>
      </w:tr>
      <w:tr w:rsidR="00AF729A" w:rsidRPr="0019402C" w:rsidTr="00AF729A">
        <w:trPr>
          <w:trHeight w:val="615"/>
        </w:trPr>
        <w:tc>
          <w:tcPr>
            <w:tcW w:w="9765" w:type="dxa"/>
            <w:tcBorders>
              <w:top w:val="nil"/>
              <w:left w:val="nil"/>
              <w:bottom w:val="nil"/>
              <w:right w:val="nil"/>
            </w:tcBorders>
            <w:shd w:val="clear" w:color="auto" w:fill="auto"/>
            <w:vAlign w:val="center"/>
          </w:tcPr>
          <w:p w:rsidR="00AF729A" w:rsidRPr="0019402C" w:rsidRDefault="00AF729A" w:rsidP="00AB1F8F">
            <w:pPr>
              <w:jc w:val="center"/>
              <w:rPr>
                <w:b/>
                <w:bCs/>
                <w:color w:val="000000"/>
              </w:rPr>
            </w:pPr>
            <w:r w:rsidRPr="0019402C">
              <w:rPr>
                <w:b/>
                <w:bCs/>
                <w:color w:val="000000"/>
              </w:rPr>
              <w:t>планової вартості надання послуги з постачання гарячої води будинку №13 м-ну "Сонячний" м. Новодністровськ</w:t>
            </w:r>
          </w:p>
        </w:tc>
      </w:tr>
      <w:tr w:rsidR="00AF729A" w:rsidRPr="0019402C" w:rsidTr="00AF729A">
        <w:trPr>
          <w:trHeight w:val="360"/>
        </w:trPr>
        <w:tc>
          <w:tcPr>
            <w:tcW w:w="9765" w:type="dxa"/>
            <w:tcBorders>
              <w:top w:val="nil"/>
              <w:left w:val="nil"/>
              <w:bottom w:val="nil"/>
              <w:right w:val="nil"/>
            </w:tcBorders>
            <w:shd w:val="clear" w:color="auto" w:fill="auto"/>
            <w:vAlign w:val="center"/>
          </w:tcPr>
          <w:p w:rsidR="00AF729A" w:rsidRPr="0019402C" w:rsidRDefault="00AF729A" w:rsidP="00AB1F8F">
            <w:pPr>
              <w:jc w:val="center"/>
              <w:rPr>
                <w:color w:val="000000"/>
              </w:rPr>
            </w:pPr>
            <w:r w:rsidRPr="0019402C">
              <w:rPr>
                <w:color w:val="000000"/>
              </w:rPr>
              <w:t>(відповідно до вимог Постанови КМУ від 01.06.2011 р. №869)</w:t>
            </w:r>
          </w:p>
        </w:tc>
      </w:tr>
    </w:tbl>
    <w:p w:rsidR="00AF729A" w:rsidRPr="0019402C" w:rsidRDefault="00AF729A" w:rsidP="00AF729A">
      <w:pPr>
        <w:rPr>
          <w:bCs/>
        </w:rPr>
      </w:pPr>
    </w:p>
    <w:tbl>
      <w:tblPr>
        <w:tblW w:w="10800" w:type="dxa"/>
        <w:tblInd w:w="279" w:type="dxa"/>
        <w:tblLook w:val="0000" w:firstRow="0" w:lastRow="0" w:firstColumn="0" w:lastColumn="0" w:noHBand="0" w:noVBand="0"/>
      </w:tblPr>
      <w:tblGrid>
        <w:gridCol w:w="756"/>
        <w:gridCol w:w="5184"/>
        <w:gridCol w:w="1300"/>
        <w:gridCol w:w="1940"/>
        <w:gridCol w:w="1620"/>
      </w:tblGrid>
      <w:tr w:rsidR="00AF729A" w:rsidRPr="0019402C" w:rsidTr="00AF729A">
        <w:trPr>
          <w:trHeight w:val="465"/>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 п/п</w:t>
            </w:r>
          </w:p>
        </w:tc>
        <w:tc>
          <w:tcPr>
            <w:tcW w:w="51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Показник</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Од. виміру</w:t>
            </w:r>
          </w:p>
        </w:tc>
        <w:tc>
          <w:tcPr>
            <w:tcW w:w="3560" w:type="dxa"/>
            <w:gridSpan w:val="2"/>
            <w:tcBorders>
              <w:top w:val="single" w:sz="4" w:space="0" w:color="auto"/>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Плановий період</w:t>
            </w:r>
          </w:p>
        </w:tc>
      </w:tr>
      <w:tr w:rsidR="00AF729A" w:rsidRPr="0019402C" w:rsidTr="00AF729A">
        <w:trPr>
          <w:trHeight w:val="630"/>
        </w:trPr>
        <w:tc>
          <w:tcPr>
            <w:tcW w:w="756" w:type="dxa"/>
            <w:vMerge/>
            <w:tcBorders>
              <w:top w:val="single" w:sz="4" w:space="0" w:color="auto"/>
              <w:left w:val="single" w:sz="4" w:space="0" w:color="auto"/>
              <w:bottom w:val="single" w:sz="4" w:space="0" w:color="auto"/>
              <w:right w:val="single" w:sz="4" w:space="0" w:color="auto"/>
            </w:tcBorders>
            <w:vAlign w:val="center"/>
          </w:tcPr>
          <w:p w:rsidR="00AF729A" w:rsidRPr="0019402C" w:rsidRDefault="00AF729A" w:rsidP="00AB1F8F">
            <w:pPr>
              <w:rPr>
                <w:color w:val="000000"/>
              </w:rPr>
            </w:pPr>
          </w:p>
        </w:tc>
        <w:tc>
          <w:tcPr>
            <w:tcW w:w="5184" w:type="dxa"/>
            <w:vMerge/>
            <w:tcBorders>
              <w:top w:val="single" w:sz="4" w:space="0" w:color="auto"/>
              <w:left w:val="single" w:sz="4" w:space="0" w:color="auto"/>
              <w:bottom w:val="single" w:sz="4" w:space="0" w:color="auto"/>
              <w:right w:val="single" w:sz="4" w:space="0" w:color="auto"/>
            </w:tcBorders>
            <w:vAlign w:val="center"/>
          </w:tcPr>
          <w:p w:rsidR="00AF729A" w:rsidRPr="0019402C" w:rsidRDefault="00AF729A" w:rsidP="00AB1F8F">
            <w:pPr>
              <w:rPr>
                <w:color w:val="00000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AF729A" w:rsidRPr="0019402C" w:rsidRDefault="00AF729A" w:rsidP="00AB1F8F">
            <w:pPr>
              <w:rPr>
                <w:color w:val="000000"/>
              </w:rPr>
            </w:pP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Послуга з постачання гарячої води</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 xml:space="preserve">Витрати на </w:t>
            </w:r>
            <w:smartTag w:uri="urn:schemas-microsoft-com:office:smarttags" w:element="metricconverter">
              <w:smartTagPr>
                <w:attr w:name="ProductID" w:val="1 м3"/>
              </w:smartTagPr>
              <w:r w:rsidRPr="0019402C">
                <w:rPr>
                  <w:color w:val="000000"/>
                </w:rPr>
                <w:t>1 м</w:t>
              </w:r>
              <w:r w:rsidRPr="0019402C">
                <w:rPr>
                  <w:color w:val="000000"/>
                  <w:vertAlign w:val="superscript"/>
                </w:rPr>
                <w:t>3</w:t>
              </w:r>
            </w:smartTag>
          </w:p>
        </w:tc>
      </w:tr>
      <w:tr w:rsidR="00AF729A" w:rsidRPr="0019402C" w:rsidTr="00AF729A">
        <w:trPr>
          <w:trHeight w:val="276"/>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1</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2</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3</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4</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color w:val="000000"/>
              </w:rPr>
            </w:pPr>
            <w:r w:rsidRPr="0019402C">
              <w:rPr>
                <w:color w:val="000000"/>
              </w:rPr>
              <w:t>5</w:t>
            </w:r>
          </w:p>
        </w:tc>
      </w:tr>
      <w:tr w:rsidR="00AF729A" w:rsidRPr="0019402C" w:rsidTr="00AF729A">
        <w:trPr>
          <w:trHeight w:val="216"/>
        </w:trPr>
        <w:tc>
          <w:tcPr>
            <w:tcW w:w="756" w:type="dxa"/>
            <w:tcBorders>
              <w:top w:val="nil"/>
              <w:left w:val="single" w:sz="4" w:space="0" w:color="auto"/>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 </w:t>
            </w:r>
          </w:p>
        </w:tc>
        <w:tc>
          <w:tcPr>
            <w:tcW w:w="5184"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rPr>
                <w:b/>
                <w:bCs/>
                <w:color w:val="000000"/>
              </w:rPr>
            </w:pPr>
            <w:r w:rsidRPr="0019402C">
              <w:rPr>
                <w:b/>
                <w:bCs/>
                <w:color w:val="000000"/>
              </w:rPr>
              <w:t>Виробнича собівартість, усього, у т.ч.:</w:t>
            </w:r>
          </w:p>
        </w:tc>
        <w:tc>
          <w:tcPr>
            <w:tcW w:w="130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3 912 916,47</w:t>
            </w:r>
          </w:p>
        </w:tc>
        <w:tc>
          <w:tcPr>
            <w:tcW w:w="162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273,00</w:t>
            </w:r>
          </w:p>
        </w:tc>
      </w:tr>
      <w:tr w:rsidR="00AF729A" w:rsidRPr="0019402C" w:rsidTr="00AF729A">
        <w:trPr>
          <w:trHeight w:val="350"/>
        </w:trPr>
        <w:tc>
          <w:tcPr>
            <w:tcW w:w="756" w:type="dxa"/>
            <w:tcBorders>
              <w:top w:val="nil"/>
              <w:left w:val="single" w:sz="4" w:space="0" w:color="auto"/>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1.</w:t>
            </w:r>
          </w:p>
        </w:tc>
        <w:tc>
          <w:tcPr>
            <w:tcW w:w="5184"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rPr>
                <w:b/>
                <w:bCs/>
                <w:color w:val="000000"/>
              </w:rPr>
            </w:pPr>
            <w:r w:rsidRPr="0019402C">
              <w:rPr>
                <w:b/>
                <w:bCs/>
                <w:color w:val="000000"/>
              </w:rPr>
              <w:t>Прямі витрати , всього:, в т.ч.</w:t>
            </w:r>
          </w:p>
        </w:tc>
        <w:tc>
          <w:tcPr>
            <w:tcW w:w="130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3 740 337,74</w:t>
            </w:r>
          </w:p>
        </w:tc>
        <w:tc>
          <w:tcPr>
            <w:tcW w:w="162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260,96</w:t>
            </w:r>
          </w:p>
        </w:tc>
      </w:tr>
      <w:tr w:rsidR="00AF729A" w:rsidRPr="0019402C" w:rsidTr="00AF729A">
        <w:trPr>
          <w:trHeight w:val="346"/>
        </w:trPr>
        <w:tc>
          <w:tcPr>
            <w:tcW w:w="756"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1.1</w:t>
            </w:r>
          </w:p>
        </w:tc>
        <w:tc>
          <w:tcPr>
            <w:tcW w:w="5184"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Прямі матеріальні витрати, у тому числі:</w:t>
            </w:r>
          </w:p>
        </w:tc>
        <w:tc>
          <w:tcPr>
            <w:tcW w:w="130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3 035 661,49</w:t>
            </w:r>
          </w:p>
        </w:tc>
        <w:tc>
          <w:tcPr>
            <w:tcW w:w="162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211,79</w:t>
            </w:r>
          </w:p>
        </w:tc>
      </w:tr>
      <w:tr w:rsidR="00AF729A" w:rsidRPr="0019402C" w:rsidTr="00AF729A">
        <w:trPr>
          <w:trHeight w:val="103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1.1.1</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Паливо (природній газ) ТОВ "ГК"Нафтогаз України" постачання природного газу для потреб споживачів, що не є побутовими (91000м</w:t>
            </w:r>
            <w:r w:rsidRPr="0019402C">
              <w:rPr>
                <w:b/>
                <w:bCs/>
                <w:i/>
                <w:iCs/>
                <w:color w:val="000000"/>
                <w:vertAlign w:val="superscript"/>
              </w:rPr>
              <w:t>3</w:t>
            </w:r>
            <w:r w:rsidRPr="0019402C">
              <w:rPr>
                <w:b/>
                <w:bCs/>
                <w:i/>
                <w:iCs/>
                <w:color w:val="000000"/>
              </w:rPr>
              <w:t>*25,250 грн. без ПДВ), з урахуванням компенсації вартості послуги доступу до потужності</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2 297 750,00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160,31</w:t>
            </w:r>
          </w:p>
        </w:tc>
      </w:tr>
      <w:tr w:rsidR="00AF729A" w:rsidRPr="0019402C" w:rsidTr="00AF729A">
        <w:trPr>
          <w:trHeight w:val="720"/>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1.1.2</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Паливо (природній газ) ПАТ "Укртрансгаз" транспортування магістральними трубопроводами  (91000 м</w:t>
            </w:r>
            <w:r w:rsidRPr="0019402C">
              <w:rPr>
                <w:b/>
                <w:bCs/>
                <w:i/>
                <w:iCs/>
                <w:color w:val="000000"/>
                <w:vertAlign w:val="superscript"/>
              </w:rPr>
              <w:t>3</w:t>
            </w:r>
            <w:r w:rsidRPr="0019402C">
              <w:rPr>
                <w:b/>
                <w:bCs/>
                <w:i/>
                <w:iCs/>
                <w:color w:val="000000"/>
              </w:rPr>
              <w:t>*0,000грн.)</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720"/>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1.1.3</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Паливо (природній газ) АТ "Оператор газорозподільної системи "Чернівцігаз"" послуги з розподілу природного газу (91000м</w:t>
            </w:r>
            <w:r w:rsidRPr="0019402C">
              <w:rPr>
                <w:b/>
                <w:bCs/>
                <w:i/>
                <w:iCs/>
                <w:color w:val="000000"/>
                <w:vertAlign w:val="superscript"/>
              </w:rPr>
              <w:t>3</w:t>
            </w:r>
            <w:r w:rsidRPr="0019402C">
              <w:rPr>
                <w:b/>
                <w:bCs/>
                <w:i/>
                <w:iCs/>
                <w:color w:val="000000"/>
              </w:rPr>
              <w:t>*1,78 грн. без ПДВ)</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161 980,00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11,30</w:t>
            </w:r>
          </w:p>
        </w:tc>
      </w:tr>
      <w:tr w:rsidR="00AF729A" w:rsidRPr="0019402C" w:rsidTr="00AF729A">
        <w:trPr>
          <w:trHeight w:val="435"/>
        </w:trPr>
        <w:tc>
          <w:tcPr>
            <w:tcW w:w="756"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1.1.4</w:t>
            </w:r>
          </w:p>
        </w:tc>
        <w:tc>
          <w:tcPr>
            <w:tcW w:w="5184"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Електроенергія на роботу котельні (20524 кВт*2,10358 грн. без ПДВ)</w:t>
            </w:r>
          </w:p>
        </w:tc>
        <w:tc>
          <w:tcPr>
            <w:tcW w:w="130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43 173,88</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3,01</w:t>
            </w:r>
          </w:p>
        </w:tc>
      </w:tr>
      <w:tr w:rsidR="00AF729A" w:rsidRPr="0019402C" w:rsidTr="00AF729A">
        <w:trPr>
          <w:trHeight w:val="46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1.1.5</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Витрати на холодну воду та водовідведення (14333м</w:t>
            </w:r>
            <w:r w:rsidRPr="0019402C">
              <w:rPr>
                <w:b/>
                <w:bCs/>
                <w:i/>
                <w:iCs/>
                <w:color w:val="000000"/>
                <w:vertAlign w:val="superscript"/>
              </w:rPr>
              <w:t>3</w:t>
            </w:r>
            <w:r w:rsidRPr="0019402C">
              <w:rPr>
                <w:b/>
                <w:bCs/>
                <w:i/>
                <w:iCs/>
                <w:color w:val="000000"/>
              </w:rPr>
              <w:t>*37,17 грн., без ПДВ)</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532 757,61</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37,17</w:t>
            </w:r>
          </w:p>
        </w:tc>
      </w:tr>
      <w:tr w:rsidR="00AF729A" w:rsidRPr="0019402C" w:rsidTr="00AF729A">
        <w:trPr>
          <w:trHeight w:val="70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1.1.6</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Витрати потреби в воді на підживлення системи теплопостачання (без водовідведення) (0м</w:t>
            </w:r>
            <w:r w:rsidRPr="0019402C">
              <w:rPr>
                <w:b/>
                <w:bCs/>
                <w:i/>
                <w:iCs/>
                <w:color w:val="000000"/>
                <w:vertAlign w:val="superscript"/>
              </w:rPr>
              <w:t>3</w:t>
            </w:r>
            <w:r w:rsidRPr="0019402C">
              <w:rPr>
                <w:b/>
                <w:bCs/>
                <w:i/>
                <w:iCs/>
                <w:color w:val="000000"/>
              </w:rPr>
              <w:t>*17,983 грн. без ПДВ)</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336"/>
        </w:trPr>
        <w:tc>
          <w:tcPr>
            <w:tcW w:w="756"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1.1.7</w:t>
            </w:r>
          </w:p>
        </w:tc>
        <w:tc>
          <w:tcPr>
            <w:tcW w:w="5184"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Інші прямі матеріальні витрати:</w:t>
            </w:r>
          </w:p>
        </w:tc>
        <w:tc>
          <w:tcPr>
            <w:tcW w:w="130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0,00</w:t>
            </w:r>
          </w:p>
        </w:tc>
        <w:tc>
          <w:tcPr>
            <w:tcW w:w="162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0,00</w:t>
            </w:r>
          </w:p>
        </w:tc>
      </w:tr>
      <w:tr w:rsidR="00AF729A" w:rsidRPr="0019402C" w:rsidTr="00AF729A">
        <w:trPr>
          <w:trHeight w:val="237"/>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 </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1. Матеріали, запчастини та інші ТМЦ</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368"/>
        </w:trPr>
        <w:tc>
          <w:tcPr>
            <w:tcW w:w="756"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1.2</w:t>
            </w:r>
          </w:p>
        </w:tc>
        <w:tc>
          <w:tcPr>
            <w:tcW w:w="5184"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color w:val="000000"/>
              </w:rPr>
            </w:pPr>
            <w:r w:rsidRPr="0019402C">
              <w:rPr>
                <w:b/>
                <w:bCs/>
                <w:color w:val="000000"/>
              </w:rPr>
              <w:t>Прямі витрати на оплату праці</w:t>
            </w:r>
          </w:p>
        </w:tc>
        <w:tc>
          <w:tcPr>
            <w:tcW w:w="130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465 698,62</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color w:val="000000"/>
              </w:rPr>
            </w:pPr>
            <w:r w:rsidRPr="0019402C">
              <w:rPr>
                <w:b/>
                <w:bCs/>
                <w:color w:val="000000"/>
              </w:rPr>
              <w:t>32,49</w:t>
            </w:r>
          </w:p>
        </w:tc>
      </w:tr>
      <w:tr w:rsidR="00AF729A" w:rsidRPr="0019402C" w:rsidTr="00AF729A">
        <w:trPr>
          <w:trHeight w:val="46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1.3</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Інші прямі витрати, у томі числі:</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238 977,63</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16,68</w:t>
            </w:r>
          </w:p>
        </w:tc>
      </w:tr>
      <w:tr w:rsidR="00AF729A" w:rsidRPr="0019402C" w:rsidTr="00AF729A">
        <w:trPr>
          <w:trHeight w:val="316"/>
        </w:trPr>
        <w:tc>
          <w:tcPr>
            <w:tcW w:w="756"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1.3.1.</w:t>
            </w:r>
          </w:p>
        </w:tc>
        <w:tc>
          <w:tcPr>
            <w:tcW w:w="5184"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Внески на державне соціальне страхування</w:t>
            </w:r>
          </w:p>
        </w:tc>
        <w:tc>
          <w:tcPr>
            <w:tcW w:w="130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102 453,70</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7,15</w:t>
            </w:r>
          </w:p>
        </w:tc>
      </w:tr>
      <w:tr w:rsidR="00AF729A" w:rsidRPr="0019402C" w:rsidTr="00AF729A">
        <w:trPr>
          <w:trHeight w:val="530"/>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1.3.2</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4 870,60</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0,34</w:t>
            </w:r>
          </w:p>
        </w:tc>
      </w:tr>
      <w:tr w:rsidR="00AF729A" w:rsidRPr="0019402C" w:rsidTr="00AF729A">
        <w:trPr>
          <w:trHeight w:val="100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lastRenderedPageBreak/>
              <w:t>1.3.3</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4 621,18</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0,32</w:t>
            </w:r>
          </w:p>
        </w:tc>
      </w:tr>
      <w:tr w:rsidR="00AF729A" w:rsidRPr="0019402C" w:rsidTr="00AF729A">
        <w:trPr>
          <w:trHeight w:val="46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1.3.4</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Обслуговування котельні ФОП Колотило С.П. (40178 грн. без ПДВ/350днів*175днів)</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33 481,66</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2,34</w:t>
            </w:r>
          </w:p>
        </w:tc>
      </w:tr>
      <w:tr w:rsidR="00AF729A" w:rsidRPr="0019402C" w:rsidTr="00AF729A">
        <w:trPr>
          <w:trHeight w:val="97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1.3.5</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- 420 грн. без ПДВ</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350,00</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0,02</w:t>
            </w:r>
          </w:p>
        </w:tc>
      </w:tr>
      <w:tr w:rsidR="00AF729A" w:rsidRPr="0019402C" w:rsidTr="00AF729A">
        <w:trPr>
          <w:trHeight w:val="750"/>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1.3.6</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236,41</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0,02</w:t>
            </w:r>
          </w:p>
        </w:tc>
      </w:tr>
      <w:tr w:rsidR="00AF729A" w:rsidRPr="0019402C" w:rsidTr="00AF729A">
        <w:trPr>
          <w:trHeight w:val="480"/>
        </w:trPr>
        <w:tc>
          <w:tcPr>
            <w:tcW w:w="756"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1.3.7</w:t>
            </w:r>
          </w:p>
        </w:tc>
        <w:tc>
          <w:tcPr>
            <w:tcW w:w="5184"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Амортизаційні відрахування 8812,38 грн. в міс*12 міс=105748,56 в рік</w:t>
            </w:r>
          </w:p>
        </w:tc>
        <w:tc>
          <w:tcPr>
            <w:tcW w:w="130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88 123,80</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6,15</w:t>
            </w:r>
          </w:p>
        </w:tc>
      </w:tr>
      <w:tr w:rsidR="00AF729A" w:rsidRPr="0019402C" w:rsidTr="00AF729A">
        <w:trPr>
          <w:trHeight w:val="750"/>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1.3.8</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4 840,28</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0,34</w:t>
            </w:r>
          </w:p>
        </w:tc>
      </w:tr>
      <w:tr w:rsidR="00AF729A" w:rsidRPr="0019402C" w:rsidTr="00AF729A">
        <w:trPr>
          <w:trHeight w:val="294"/>
        </w:trPr>
        <w:tc>
          <w:tcPr>
            <w:tcW w:w="756"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1.4</w:t>
            </w:r>
          </w:p>
        </w:tc>
        <w:tc>
          <w:tcPr>
            <w:tcW w:w="5184"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Загальновиробничі витрати,  у т.ч.</w:t>
            </w:r>
          </w:p>
        </w:tc>
        <w:tc>
          <w:tcPr>
            <w:tcW w:w="130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172 578,73</w:t>
            </w:r>
          </w:p>
        </w:tc>
        <w:tc>
          <w:tcPr>
            <w:tcW w:w="162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12,04</w:t>
            </w:r>
          </w:p>
        </w:tc>
      </w:tr>
      <w:tr w:rsidR="00AF729A" w:rsidRPr="0019402C" w:rsidTr="00AF729A">
        <w:trPr>
          <w:trHeight w:val="219"/>
        </w:trPr>
        <w:tc>
          <w:tcPr>
            <w:tcW w:w="756"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1.4.1</w:t>
            </w:r>
          </w:p>
        </w:tc>
        <w:tc>
          <w:tcPr>
            <w:tcW w:w="5184"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Постійні розподілені витрати</w:t>
            </w:r>
          </w:p>
        </w:tc>
        <w:tc>
          <w:tcPr>
            <w:tcW w:w="130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172 578,73</w:t>
            </w:r>
          </w:p>
        </w:tc>
        <w:tc>
          <w:tcPr>
            <w:tcW w:w="162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12,04</w:t>
            </w:r>
          </w:p>
        </w:tc>
      </w:tr>
      <w:tr w:rsidR="00AF729A" w:rsidRPr="0019402C" w:rsidTr="00AF729A">
        <w:trPr>
          <w:trHeight w:val="540"/>
        </w:trPr>
        <w:tc>
          <w:tcPr>
            <w:tcW w:w="756"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1.4.1.</w:t>
            </w:r>
          </w:p>
        </w:tc>
        <w:tc>
          <w:tcPr>
            <w:tcW w:w="5184"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Витрати на оплату праці (управління дільницею)</w:t>
            </w:r>
          </w:p>
        </w:tc>
        <w:tc>
          <w:tcPr>
            <w:tcW w:w="130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99 112,01</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6,92</w:t>
            </w:r>
          </w:p>
        </w:tc>
      </w:tr>
      <w:tr w:rsidR="00AF729A" w:rsidRPr="0019402C" w:rsidTr="00AF729A">
        <w:trPr>
          <w:trHeight w:val="320"/>
        </w:trPr>
        <w:tc>
          <w:tcPr>
            <w:tcW w:w="756"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1.4.2.</w:t>
            </w:r>
          </w:p>
        </w:tc>
        <w:tc>
          <w:tcPr>
            <w:tcW w:w="5184"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Внески на державне соціальне страхування</w:t>
            </w:r>
          </w:p>
        </w:tc>
        <w:tc>
          <w:tcPr>
            <w:tcW w:w="130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21 804,65</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1,52</w:t>
            </w:r>
          </w:p>
        </w:tc>
      </w:tr>
      <w:tr w:rsidR="00AF729A" w:rsidRPr="0019402C" w:rsidTr="00AF729A">
        <w:trPr>
          <w:trHeight w:val="342"/>
        </w:trPr>
        <w:tc>
          <w:tcPr>
            <w:tcW w:w="756" w:type="dxa"/>
            <w:tcBorders>
              <w:top w:val="nil"/>
              <w:left w:val="single" w:sz="4" w:space="0" w:color="auto"/>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1.4.3.</w:t>
            </w:r>
          </w:p>
        </w:tc>
        <w:tc>
          <w:tcPr>
            <w:tcW w:w="5184"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rPr>
                <w:b/>
                <w:bCs/>
                <w:i/>
                <w:iCs/>
                <w:color w:val="000000"/>
              </w:rPr>
            </w:pPr>
            <w:r w:rsidRPr="0019402C">
              <w:rPr>
                <w:b/>
                <w:bCs/>
                <w:i/>
                <w:iCs/>
                <w:color w:val="000000"/>
              </w:rPr>
              <w:t>Податок на землю</w:t>
            </w:r>
          </w:p>
        </w:tc>
        <w:tc>
          <w:tcPr>
            <w:tcW w:w="130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51 662,07</w:t>
            </w:r>
          </w:p>
        </w:tc>
        <w:tc>
          <w:tcPr>
            <w:tcW w:w="1620" w:type="dxa"/>
            <w:tcBorders>
              <w:top w:val="nil"/>
              <w:left w:val="nil"/>
              <w:bottom w:val="single" w:sz="4" w:space="0" w:color="auto"/>
              <w:right w:val="single" w:sz="4" w:space="0" w:color="auto"/>
            </w:tcBorders>
            <w:shd w:val="clear" w:color="auto" w:fill="FFFF00"/>
            <w:vAlign w:val="center"/>
          </w:tcPr>
          <w:p w:rsidR="00AF729A" w:rsidRPr="0019402C" w:rsidRDefault="00AF729A" w:rsidP="00AB1F8F">
            <w:pPr>
              <w:jc w:val="center"/>
              <w:rPr>
                <w:b/>
                <w:bCs/>
                <w:i/>
                <w:iCs/>
                <w:color w:val="000000"/>
              </w:rPr>
            </w:pPr>
            <w:r w:rsidRPr="0019402C">
              <w:rPr>
                <w:b/>
                <w:bCs/>
                <w:i/>
                <w:iCs/>
                <w:color w:val="000000"/>
              </w:rPr>
              <w:t>3,60</w:t>
            </w:r>
          </w:p>
        </w:tc>
      </w:tr>
      <w:tr w:rsidR="00AF729A" w:rsidRPr="0019402C" w:rsidTr="00AF729A">
        <w:trPr>
          <w:trHeight w:val="378"/>
        </w:trPr>
        <w:tc>
          <w:tcPr>
            <w:tcW w:w="756" w:type="dxa"/>
            <w:tcBorders>
              <w:top w:val="nil"/>
              <w:left w:val="single" w:sz="4" w:space="0" w:color="auto"/>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1.4.2</w:t>
            </w:r>
          </w:p>
        </w:tc>
        <w:tc>
          <w:tcPr>
            <w:tcW w:w="5184"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rPr>
                <w:b/>
                <w:bCs/>
                <w:color w:val="000000"/>
              </w:rPr>
            </w:pPr>
            <w:r w:rsidRPr="0019402C">
              <w:rPr>
                <w:b/>
                <w:bCs/>
                <w:color w:val="000000"/>
              </w:rPr>
              <w:t>Змінні витрати</w:t>
            </w:r>
          </w:p>
        </w:tc>
        <w:tc>
          <w:tcPr>
            <w:tcW w:w="130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0,00</w:t>
            </w:r>
          </w:p>
        </w:tc>
        <w:tc>
          <w:tcPr>
            <w:tcW w:w="1620" w:type="dxa"/>
            <w:tcBorders>
              <w:top w:val="nil"/>
              <w:left w:val="nil"/>
              <w:bottom w:val="single" w:sz="4" w:space="0" w:color="auto"/>
              <w:right w:val="single" w:sz="4" w:space="0" w:color="auto"/>
            </w:tcBorders>
            <w:shd w:val="clear" w:color="auto" w:fill="FFCC99"/>
            <w:vAlign w:val="center"/>
          </w:tcPr>
          <w:p w:rsidR="00AF729A" w:rsidRPr="0019402C" w:rsidRDefault="00AF729A" w:rsidP="00AB1F8F">
            <w:pPr>
              <w:jc w:val="center"/>
              <w:rPr>
                <w:b/>
                <w:bCs/>
                <w:color w:val="000000"/>
              </w:rPr>
            </w:pPr>
            <w:r w:rsidRPr="0019402C">
              <w:rPr>
                <w:b/>
                <w:bCs/>
                <w:color w:val="000000"/>
              </w:rPr>
              <w:t>0,00</w:t>
            </w:r>
          </w:p>
        </w:tc>
      </w:tr>
      <w:tr w:rsidR="00AF729A" w:rsidRPr="0019402C" w:rsidTr="00AF729A">
        <w:trPr>
          <w:trHeight w:val="200"/>
        </w:trPr>
        <w:tc>
          <w:tcPr>
            <w:tcW w:w="756" w:type="dxa"/>
            <w:tcBorders>
              <w:top w:val="nil"/>
              <w:left w:val="single" w:sz="4" w:space="0" w:color="auto"/>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2.</w:t>
            </w:r>
          </w:p>
        </w:tc>
        <w:tc>
          <w:tcPr>
            <w:tcW w:w="5184"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rPr>
                <w:b/>
                <w:bCs/>
                <w:color w:val="000000"/>
              </w:rPr>
            </w:pPr>
            <w:r w:rsidRPr="0019402C">
              <w:rPr>
                <w:b/>
                <w:bCs/>
                <w:color w:val="000000"/>
              </w:rPr>
              <w:t>Адміністративні витрати</w:t>
            </w:r>
          </w:p>
        </w:tc>
        <w:tc>
          <w:tcPr>
            <w:tcW w:w="130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0,00</w:t>
            </w:r>
          </w:p>
        </w:tc>
        <w:tc>
          <w:tcPr>
            <w:tcW w:w="1620" w:type="dxa"/>
            <w:tcBorders>
              <w:top w:val="nil"/>
              <w:left w:val="nil"/>
              <w:bottom w:val="single" w:sz="4" w:space="0" w:color="auto"/>
              <w:right w:val="single" w:sz="4" w:space="0" w:color="auto"/>
            </w:tcBorders>
            <w:shd w:val="clear" w:color="auto" w:fill="FF9900"/>
            <w:vAlign w:val="center"/>
          </w:tcPr>
          <w:p w:rsidR="00AF729A" w:rsidRPr="0019402C" w:rsidRDefault="00AF729A" w:rsidP="00AB1F8F">
            <w:pPr>
              <w:jc w:val="center"/>
              <w:rPr>
                <w:b/>
                <w:bCs/>
                <w:color w:val="000000"/>
              </w:rPr>
            </w:pPr>
            <w:r w:rsidRPr="0019402C">
              <w:rPr>
                <w:b/>
                <w:bCs/>
                <w:color w:val="000000"/>
              </w:rPr>
              <w:t>0,00</w:t>
            </w:r>
          </w:p>
        </w:tc>
      </w:tr>
      <w:tr w:rsidR="00AF729A" w:rsidRPr="0019402C" w:rsidTr="00AF729A">
        <w:trPr>
          <w:trHeight w:val="160"/>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2.1.</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Витрати на оплату праці (АУП)</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308"/>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2.2.</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i/>
                <w:iCs/>
                <w:color w:val="000000"/>
              </w:rPr>
            </w:pPr>
            <w:r w:rsidRPr="0019402C">
              <w:rPr>
                <w:b/>
                <w:bCs/>
                <w:i/>
                <w:iCs/>
                <w:color w:val="000000"/>
              </w:rPr>
              <w:t>Внески на державне соціальне страхування</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i/>
                <w:iCs/>
                <w:color w:val="000000"/>
              </w:rPr>
            </w:pPr>
            <w:r w:rsidRPr="0019402C">
              <w:rPr>
                <w:b/>
                <w:bCs/>
                <w:i/>
                <w:iCs/>
                <w:color w:val="000000"/>
              </w:rPr>
              <w:t>0,00</w:t>
            </w:r>
          </w:p>
        </w:tc>
      </w:tr>
      <w:tr w:rsidR="00AF729A" w:rsidRPr="0019402C" w:rsidTr="00AF729A">
        <w:trPr>
          <w:trHeight w:val="24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3.</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 xml:space="preserve">Усього витрат </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3 912 916,47</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273,00</w:t>
            </w:r>
          </w:p>
        </w:tc>
      </w:tr>
      <w:tr w:rsidR="00AF729A" w:rsidRPr="0019402C" w:rsidTr="00AF729A">
        <w:trPr>
          <w:trHeight w:val="525"/>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4.</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Вартість послуг з постачання гарячої води за відповідними тарифами (без ПДВ)</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3 912 916,47</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222"/>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5.</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Кількість Гкал на постачання гарячої води</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Гкал</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659,30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480"/>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6.</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Кількість м</w:t>
            </w:r>
            <w:r w:rsidRPr="0019402C">
              <w:rPr>
                <w:b/>
                <w:bCs/>
                <w:color w:val="000000"/>
                <w:vertAlign w:val="superscript"/>
              </w:rPr>
              <w:t>3</w:t>
            </w:r>
            <w:r w:rsidRPr="0019402C">
              <w:rPr>
                <w:b/>
                <w:bCs/>
                <w:color w:val="000000"/>
              </w:rPr>
              <w:t xml:space="preserve"> води, необхідних для постачання гарячої води</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м</w:t>
            </w:r>
            <w:r w:rsidRPr="0019402C">
              <w:rPr>
                <w:b/>
                <w:bCs/>
                <w:color w:val="000000"/>
                <w:vertAlign w:val="superscript"/>
              </w:rPr>
              <w:t>3</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14 333,00</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420"/>
        </w:trPr>
        <w:tc>
          <w:tcPr>
            <w:tcW w:w="756" w:type="dxa"/>
            <w:tcBorders>
              <w:top w:val="nil"/>
              <w:left w:val="single" w:sz="4" w:space="0" w:color="auto"/>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7.</w:t>
            </w:r>
          </w:p>
        </w:tc>
        <w:tc>
          <w:tcPr>
            <w:tcW w:w="5184"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rPr>
                <w:b/>
                <w:bCs/>
                <w:color w:val="000000"/>
              </w:rPr>
            </w:pPr>
            <w:r w:rsidRPr="0019402C">
              <w:rPr>
                <w:b/>
                <w:bCs/>
                <w:color w:val="000000"/>
              </w:rPr>
              <w:t xml:space="preserve">Вартість послуги з постачання </w:t>
            </w:r>
            <w:smartTag w:uri="urn:schemas-microsoft-com:office:smarttags" w:element="metricconverter">
              <w:smartTagPr>
                <w:attr w:name="ProductID" w:val="1 м3"/>
              </w:smartTagPr>
              <w:r w:rsidRPr="0019402C">
                <w:rPr>
                  <w:b/>
                  <w:bCs/>
                  <w:color w:val="000000"/>
                </w:rPr>
                <w:t>1 м</w:t>
              </w:r>
              <w:r w:rsidRPr="0019402C">
                <w:rPr>
                  <w:b/>
                  <w:bCs/>
                  <w:color w:val="000000"/>
                  <w:vertAlign w:val="superscript"/>
                </w:rPr>
                <w:t>3</w:t>
              </w:r>
            </w:smartTag>
            <w:r w:rsidRPr="0019402C">
              <w:rPr>
                <w:b/>
                <w:bCs/>
                <w:color w:val="000000"/>
              </w:rPr>
              <w:t xml:space="preserve"> гарячої води без ПДВ</w:t>
            </w:r>
          </w:p>
        </w:tc>
        <w:tc>
          <w:tcPr>
            <w:tcW w:w="1300"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грн./м</w:t>
            </w:r>
            <w:r w:rsidRPr="0019402C">
              <w:rPr>
                <w:b/>
                <w:bCs/>
                <w:color w:val="000000"/>
                <w:vertAlign w:val="superscript"/>
              </w:rPr>
              <w:t>3</w:t>
            </w:r>
          </w:p>
        </w:tc>
        <w:tc>
          <w:tcPr>
            <w:tcW w:w="1940"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273,00</w:t>
            </w:r>
          </w:p>
        </w:tc>
        <w:tc>
          <w:tcPr>
            <w:tcW w:w="1620"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405"/>
        </w:trPr>
        <w:tc>
          <w:tcPr>
            <w:tcW w:w="756" w:type="dxa"/>
            <w:tcBorders>
              <w:top w:val="nil"/>
              <w:left w:val="single" w:sz="4" w:space="0" w:color="auto"/>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8.</w:t>
            </w:r>
          </w:p>
        </w:tc>
        <w:tc>
          <w:tcPr>
            <w:tcW w:w="5184"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rPr>
                <w:b/>
                <w:bCs/>
                <w:color w:val="000000"/>
              </w:rPr>
            </w:pPr>
            <w:r w:rsidRPr="0019402C">
              <w:rPr>
                <w:b/>
                <w:bCs/>
                <w:color w:val="000000"/>
              </w:rPr>
              <w:t xml:space="preserve">Вартість послуги з постачання </w:t>
            </w:r>
            <w:smartTag w:uri="urn:schemas-microsoft-com:office:smarttags" w:element="metricconverter">
              <w:smartTagPr>
                <w:attr w:name="ProductID" w:val="1 м3"/>
              </w:smartTagPr>
              <w:r w:rsidRPr="0019402C">
                <w:rPr>
                  <w:b/>
                  <w:bCs/>
                  <w:color w:val="000000"/>
                </w:rPr>
                <w:t>1 м</w:t>
              </w:r>
              <w:r w:rsidRPr="0019402C">
                <w:rPr>
                  <w:b/>
                  <w:bCs/>
                  <w:color w:val="000000"/>
                  <w:vertAlign w:val="superscript"/>
                </w:rPr>
                <w:t>3</w:t>
              </w:r>
            </w:smartTag>
            <w:r w:rsidRPr="0019402C">
              <w:rPr>
                <w:b/>
                <w:bCs/>
                <w:color w:val="000000"/>
              </w:rPr>
              <w:t xml:space="preserve"> гарячої води з ПДВ</w:t>
            </w:r>
          </w:p>
        </w:tc>
        <w:tc>
          <w:tcPr>
            <w:tcW w:w="1300"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грн./м</w:t>
            </w:r>
            <w:r w:rsidRPr="0019402C">
              <w:rPr>
                <w:b/>
                <w:bCs/>
                <w:color w:val="000000"/>
                <w:vertAlign w:val="superscript"/>
              </w:rPr>
              <w:t>3</w:t>
            </w:r>
          </w:p>
        </w:tc>
        <w:tc>
          <w:tcPr>
            <w:tcW w:w="1940"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327,60</w:t>
            </w:r>
          </w:p>
        </w:tc>
        <w:tc>
          <w:tcPr>
            <w:tcW w:w="1620" w:type="dxa"/>
            <w:tcBorders>
              <w:top w:val="nil"/>
              <w:left w:val="nil"/>
              <w:bottom w:val="single" w:sz="4" w:space="0" w:color="auto"/>
              <w:right w:val="single" w:sz="4" w:space="0" w:color="auto"/>
            </w:tcBorders>
            <w:shd w:val="clear" w:color="auto" w:fill="00FF00"/>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480"/>
        </w:trPr>
        <w:tc>
          <w:tcPr>
            <w:tcW w:w="756" w:type="dxa"/>
            <w:tcBorders>
              <w:top w:val="nil"/>
              <w:left w:val="single" w:sz="4" w:space="0" w:color="auto"/>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9.</w:t>
            </w:r>
          </w:p>
        </w:tc>
        <w:tc>
          <w:tcPr>
            <w:tcW w:w="5184"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rPr>
                <w:b/>
                <w:bCs/>
                <w:color w:val="000000"/>
              </w:rPr>
            </w:pPr>
            <w:r w:rsidRPr="0019402C">
              <w:rPr>
                <w:b/>
                <w:bCs/>
                <w:color w:val="000000"/>
              </w:rPr>
              <w:t>Тариф на послуги з постачання гарячої води без ПДВ</w:t>
            </w:r>
          </w:p>
        </w:tc>
        <w:tc>
          <w:tcPr>
            <w:tcW w:w="130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грн./Гкал</w:t>
            </w:r>
          </w:p>
        </w:tc>
        <w:tc>
          <w:tcPr>
            <w:tcW w:w="194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5934,96</w:t>
            </w:r>
          </w:p>
        </w:tc>
        <w:tc>
          <w:tcPr>
            <w:tcW w:w="1620" w:type="dxa"/>
            <w:tcBorders>
              <w:top w:val="nil"/>
              <w:left w:val="nil"/>
              <w:bottom w:val="single" w:sz="4" w:space="0" w:color="auto"/>
              <w:right w:val="single" w:sz="4" w:space="0" w:color="auto"/>
            </w:tcBorders>
            <w:shd w:val="clear" w:color="auto" w:fill="auto"/>
            <w:vAlign w:val="center"/>
          </w:tcPr>
          <w:p w:rsidR="00AF729A" w:rsidRPr="0019402C" w:rsidRDefault="00AF729A" w:rsidP="00AB1F8F">
            <w:pPr>
              <w:jc w:val="center"/>
              <w:rPr>
                <w:b/>
                <w:bCs/>
                <w:color w:val="000000"/>
              </w:rPr>
            </w:pPr>
            <w:r w:rsidRPr="0019402C">
              <w:rPr>
                <w:b/>
                <w:bCs/>
                <w:color w:val="000000"/>
              </w:rPr>
              <w:t> </w:t>
            </w:r>
          </w:p>
        </w:tc>
      </w:tr>
      <w:tr w:rsidR="00AF729A" w:rsidRPr="0019402C" w:rsidTr="00AF729A">
        <w:trPr>
          <w:trHeight w:val="510"/>
        </w:trPr>
        <w:tc>
          <w:tcPr>
            <w:tcW w:w="756" w:type="dxa"/>
            <w:tcBorders>
              <w:top w:val="nil"/>
              <w:left w:val="single" w:sz="4" w:space="0" w:color="auto"/>
              <w:bottom w:val="single" w:sz="4" w:space="0" w:color="auto"/>
              <w:right w:val="single" w:sz="4" w:space="0" w:color="auto"/>
            </w:tcBorders>
            <w:shd w:val="clear" w:color="auto" w:fill="FFFFFF"/>
            <w:vAlign w:val="center"/>
          </w:tcPr>
          <w:p w:rsidR="00AF729A" w:rsidRPr="0019402C" w:rsidRDefault="00AF729A" w:rsidP="00AB1F8F">
            <w:pPr>
              <w:jc w:val="center"/>
              <w:rPr>
                <w:b/>
                <w:bCs/>
                <w:color w:val="000000"/>
              </w:rPr>
            </w:pPr>
            <w:r w:rsidRPr="0019402C">
              <w:rPr>
                <w:b/>
                <w:bCs/>
                <w:color w:val="000000"/>
              </w:rPr>
              <w:lastRenderedPageBreak/>
              <w:t>10.</w:t>
            </w:r>
          </w:p>
        </w:tc>
        <w:tc>
          <w:tcPr>
            <w:tcW w:w="5184" w:type="dxa"/>
            <w:tcBorders>
              <w:top w:val="nil"/>
              <w:left w:val="nil"/>
              <w:bottom w:val="single" w:sz="4" w:space="0" w:color="auto"/>
              <w:right w:val="single" w:sz="4" w:space="0" w:color="auto"/>
            </w:tcBorders>
            <w:shd w:val="clear" w:color="auto" w:fill="FFFFFF"/>
            <w:vAlign w:val="center"/>
          </w:tcPr>
          <w:p w:rsidR="00AF729A" w:rsidRPr="0019402C" w:rsidRDefault="00AF729A" w:rsidP="00AB1F8F">
            <w:pPr>
              <w:rPr>
                <w:b/>
                <w:bCs/>
                <w:color w:val="000000"/>
              </w:rPr>
            </w:pPr>
            <w:r w:rsidRPr="0019402C">
              <w:rPr>
                <w:b/>
                <w:bCs/>
                <w:color w:val="000000"/>
              </w:rPr>
              <w:t>Тариф на послуги з постачання гарячої води з ПДВ</w:t>
            </w:r>
          </w:p>
        </w:tc>
        <w:tc>
          <w:tcPr>
            <w:tcW w:w="1300" w:type="dxa"/>
            <w:tcBorders>
              <w:top w:val="nil"/>
              <w:left w:val="nil"/>
              <w:bottom w:val="single" w:sz="4" w:space="0" w:color="auto"/>
              <w:right w:val="single" w:sz="4" w:space="0" w:color="auto"/>
            </w:tcBorders>
            <w:shd w:val="clear" w:color="auto" w:fill="FFFFFF"/>
            <w:vAlign w:val="center"/>
          </w:tcPr>
          <w:p w:rsidR="00AF729A" w:rsidRPr="0019402C" w:rsidRDefault="00AF729A" w:rsidP="00AB1F8F">
            <w:pPr>
              <w:jc w:val="center"/>
              <w:rPr>
                <w:b/>
                <w:bCs/>
                <w:color w:val="000000"/>
              </w:rPr>
            </w:pPr>
            <w:r w:rsidRPr="0019402C">
              <w:rPr>
                <w:b/>
                <w:bCs/>
                <w:color w:val="000000"/>
              </w:rPr>
              <w:t>грн./Гкал</w:t>
            </w:r>
          </w:p>
        </w:tc>
        <w:tc>
          <w:tcPr>
            <w:tcW w:w="1940" w:type="dxa"/>
            <w:tcBorders>
              <w:top w:val="nil"/>
              <w:left w:val="nil"/>
              <w:bottom w:val="single" w:sz="4" w:space="0" w:color="auto"/>
              <w:right w:val="single" w:sz="4" w:space="0" w:color="auto"/>
            </w:tcBorders>
            <w:shd w:val="clear" w:color="auto" w:fill="FFFFFF"/>
            <w:vAlign w:val="center"/>
          </w:tcPr>
          <w:p w:rsidR="00AF729A" w:rsidRPr="0019402C" w:rsidRDefault="00AF729A" w:rsidP="00AB1F8F">
            <w:pPr>
              <w:jc w:val="center"/>
              <w:rPr>
                <w:b/>
                <w:bCs/>
                <w:color w:val="000000"/>
              </w:rPr>
            </w:pPr>
            <w:r w:rsidRPr="0019402C">
              <w:rPr>
                <w:b/>
                <w:bCs/>
                <w:color w:val="000000"/>
              </w:rPr>
              <w:t>7 121,95</w:t>
            </w:r>
          </w:p>
        </w:tc>
        <w:tc>
          <w:tcPr>
            <w:tcW w:w="1620" w:type="dxa"/>
            <w:tcBorders>
              <w:top w:val="nil"/>
              <w:left w:val="nil"/>
              <w:bottom w:val="single" w:sz="4" w:space="0" w:color="auto"/>
              <w:right w:val="single" w:sz="4" w:space="0" w:color="auto"/>
            </w:tcBorders>
            <w:shd w:val="clear" w:color="auto" w:fill="FFFFFF"/>
            <w:vAlign w:val="center"/>
          </w:tcPr>
          <w:p w:rsidR="00AF729A" w:rsidRPr="0019402C" w:rsidRDefault="00AF729A" w:rsidP="00AB1F8F">
            <w:pPr>
              <w:jc w:val="center"/>
              <w:rPr>
                <w:b/>
                <w:bCs/>
                <w:color w:val="000000"/>
              </w:rPr>
            </w:pPr>
            <w:r w:rsidRPr="0019402C">
              <w:rPr>
                <w:b/>
                <w:bCs/>
                <w:color w:val="000000"/>
              </w:rPr>
              <w:t> </w:t>
            </w:r>
          </w:p>
        </w:tc>
      </w:tr>
    </w:tbl>
    <w:p w:rsidR="00AF729A" w:rsidRPr="0019402C" w:rsidRDefault="00AF729A" w:rsidP="00AF729A">
      <w:pPr>
        <w:ind w:left="284"/>
        <w:rPr>
          <w:bCs/>
        </w:rPr>
      </w:pPr>
    </w:p>
    <w:p w:rsidR="00AF729A" w:rsidRPr="0019402C" w:rsidRDefault="00AF729A" w:rsidP="00AF729A">
      <w:pPr>
        <w:ind w:left="284"/>
        <w:rPr>
          <w:bCs/>
        </w:rPr>
      </w:pPr>
      <w:r w:rsidRPr="0019402C">
        <w:rPr>
          <w:bCs/>
        </w:rPr>
        <w:t>Начальник дільниці з ОБЖБ</w:t>
      </w:r>
      <w:r w:rsidRPr="0019402C">
        <w:rPr>
          <w:bCs/>
        </w:rPr>
        <w:tab/>
      </w:r>
      <w:r w:rsidRPr="0019402C">
        <w:rPr>
          <w:bCs/>
        </w:rPr>
        <w:tab/>
      </w:r>
      <w:r w:rsidRPr="0019402C">
        <w:rPr>
          <w:bCs/>
        </w:rPr>
        <w:tab/>
      </w:r>
      <w:r w:rsidRPr="0019402C">
        <w:rPr>
          <w:bCs/>
        </w:rPr>
        <w:tab/>
      </w:r>
      <w:r w:rsidRPr="0019402C">
        <w:rPr>
          <w:bCs/>
        </w:rPr>
        <w:tab/>
        <w:t xml:space="preserve">       Ігор ПАШКОВСЬКИЙ</w:t>
      </w:r>
    </w:p>
    <w:p w:rsidR="00AF729A" w:rsidRPr="0019402C" w:rsidRDefault="00AF729A" w:rsidP="00AF729A">
      <w:pPr>
        <w:ind w:left="284"/>
        <w:rPr>
          <w:b/>
        </w:rPr>
      </w:pPr>
    </w:p>
    <w:p w:rsidR="00AF729A" w:rsidRPr="0019402C" w:rsidRDefault="00AF729A" w:rsidP="00AF729A">
      <w:pPr>
        <w:ind w:left="284"/>
      </w:pPr>
      <w:r w:rsidRPr="0019402C">
        <w:rPr>
          <w:b/>
        </w:rPr>
        <w:t>Керуючий справами виконавчого комітету</w:t>
      </w:r>
      <w:r w:rsidRPr="0019402C">
        <w:rPr>
          <w:b/>
        </w:rPr>
        <w:tab/>
      </w:r>
      <w:r w:rsidRPr="0019402C">
        <w:rPr>
          <w:b/>
        </w:rPr>
        <w:tab/>
      </w:r>
      <w:r w:rsidRPr="0019402C">
        <w:rPr>
          <w:b/>
        </w:rPr>
        <w:tab/>
        <w:t xml:space="preserve">       Надія БОЙЧУК</w:t>
      </w:r>
    </w:p>
    <w:p w:rsidR="00AF729A" w:rsidRPr="0019402C" w:rsidRDefault="00AF729A" w:rsidP="00AF729A">
      <w:pPr>
        <w:tabs>
          <w:tab w:val="left" w:pos="120"/>
        </w:tabs>
        <w:jc w:val="both"/>
      </w:pPr>
    </w:p>
    <w:p w:rsidR="00AF729A" w:rsidRPr="0019402C" w:rsidRDefault="00AF729A" w:rsidP="00AF729A">
      <w:pPr>
        <w:tabs>
          <w:tab w:val="left" w:pos="120"/>
        </w:tabs>
        <w:jc w:val="both"/>
        <w:rPr>
          <w:lang w:val="uk-UA"/>
        </w:rPr>
      </w:pPr>
    </w:p>
    <w:p w:rsidR="00AF729A" w:rsidRPr="0019402C" w:rsidRDefault="00AF729A" w:rsidP="00AF729A">
      <w:pPr>
        <w:tabs>
          <w:tab w:val="left" w:pos="120"/>
          <w:tab w:val="left" w:pos="3520"/>
        </w:tabs>
        <w:ind w:right="5018"/>
        <w:jc w:val="both"/>
        <w:rPr>
          <w:b/>
        </w:rPr>
      </w:pPr>
      <w:r w:rsidRPr="0019402C">
        <w:rPr>
          <w:b/>
          <w:u w:val="single"/>
          <w:lang w:val="uk-UA"/>
        </w:rPr>
        <w:t>РІШЕННЯ №</w:t>
      </w:r>
      <w:r w:rsidR="007F367B">
        <w:rPr>
          <w:b/>
          <w:u w:val="single"/>
          <w:lang w:val="uk-UA"/>
        </w:rPr>
        <w:t>3</w:t>
      </w:r>
      <w:r w:rsidRPr="0019402C">
        <w:rPr>
          <w:b/>
        </w:rPr>
        <w:t xml:space="preserve"> </w:t>
      </w:r>
    </w:p>
    <w:p w:rsidR="00A64DBE" w:rsidRPr="0019402C" w:rsidRDefault="00A64DBE" w:rsidP="00A64DBE">
      <w:pPr>
        <w:jc w:val="both"/>
        <w:rPr>
          <w:b/>
        </w:rPr>
      </w:pPr>
      <w:r w:rsidRPr="0019402C">
        <w:rPr>
          <w:b/>
        </w:rPr>
        <w:t xml:space="preserve">Про коригування тарифів на послуги водопостачання </w:t>
      </w:r>
    </w:p>
    <w:p w:rsidR="00A64DBE" w:rsidRPr="0019402C" w:rsidRDefault="00A64DBE" w:rsidP="00A64DBE">
      <w:pPr>
        <w:jc w:val="both"/>
        <w:rPr>
          <w:b/>
        </w:rPr>
      </w:pPr>
      <w:r w:rsidRPr="0019402C">
        <w:rPr>
          <w:b/>
        </w:rPr>
        <w:t>та водовідведення, які надаються</w:t>
      </w:r>
      <w:r w:rsidR="007F367B">
        <w:rPr>
          <w:b/>
          <w:lang w:val="uk-UA"/>
        </w:rPr>
        <w:t xml:space="preserve"> </w:t>
      </w:r>
      <w:r w:rsidRPr="0019402C">
        <w:rPr>
          <w:b/>
        </w:rPr>
        <w:t>ДКП «</w:t>
      </w:r>
      <w:proofErr w:type="gramStart"/>
      <w:r w:rsidRPr="0019402C">
        <w:rPr>
          <w:b/>
        </w:rPr>
        <w:t>Управління»Тепловодоканал</w:t>
      </w:r>
      <w:proofErr w:type="gramEnd"/>
      <w:r w:rsidRPr="0019402C">
        <w:rPr>
          <w:b/>
        </w:rPr>
        <w:t>»</w:t>
      </w:r>
    </w:p>
    <w:p w:rsidR="00A64DBE" w:rsidRPr="0019402C" w:rsidRDefault="00A64DBE" w:rsidP="00A64DBE">
      <w:pPr>
        <w:jc w:val="both"/>
        <w:rPr>
          <w:b/>
        </w:rPr>
      </w:pPr>
      <w:r w:rsidRPr="0019402C">
        <w:rPr>
          <w:b/>
        </w:rPr>
        <w:t xml:space="preserve"> </w:t>
      </w:r>
    </w:p>
    <w:p w:rsidR="00A64DBE" w:rsidRPr="0019402C" w:rsidRDefault="00A64DBE" w:rsidP="00A64DBE">
      <w:pPr>
        <w:ind w:firstLine="708"/>
        <w:jc w:val="both"/>
      </w:pPr>
      <w:r w:rsidRPr="0019402C">
        <w:t>Відповідно до ст.28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05.06.2018р. №130 «Про затвердження Порядку інформування споживачів про намір зміни цін/тарифів на комунальні послуги з обґрунтуванням такої необхідності», враховуючи заяву начальника ДКП Управління «Тепловодоканал» Цибульського І.М. щодо коригування тарифів на послуги централізованого водопостачання та водовідведення, у зв’язку із зміною складових тарифу та з метою забезпечення стабільної роботи водопровідно-каналізаційного господарства шляхом приведення тарифів на послуги з водопостачання та водовідведення до розміру економічно обґрунтованих витрат на виробництво послуг, виконавчий комітет Новодністровської міської ради</w:t>
      </w:r>
    </w:p>
    <w:p w:rsidR="00A64DBE" w:rsidRPr="0019402C" w:rsidRDefault="00A64DBE" w:rsidP="00A64DBE">
      <w:pPr>
        <w:jc w:val="both"/>
      </w:pPr>
    </w:p>
    <w:p w:rsidR="00A64DBE" w:rsidRPr="0019402C" w:rsidRDefault="00A64DBE" w:rsidP="007F367B">
      <w:pPr>
        <w:jc w:val="center"/>
        <w:rPr>
          <w:b/>
        </w:rPr>
      </w:pPr>
      <w:r w:rsidRPr="0019402C">
        <w:rPr>
          <w:b/>
        </w:rPr>
        <w:t>В И Р І Ш И В:</w:t>
      </w:r>
    </w:p>
    <w:p w:rsidR="00A64DBE" w:rsidRPr="0019402C" w:rsidRDefault="00A64DBE" w:rsidP="00A64DBE">
      <w:pPr>
        <w:ind w:firstLine="720"/>
        <w:jc w:val="both"/>
      </w:pPr>
    </w:p>
    <w:p w:rsidR="00A64DBE" w:rsidRPr="0019402C" w:rsidRDefault="00A64DBE" w:rsidP="00A64DBE">
      <w:pPr>
        <w:keepNext/>
        <w:ind w:firstLine="720"/>
        <w:jc w:val="both"/>
        <w:outlineLvl w:val="0"/>
      </w:pPr>
      <w:r w:rsidRPr="0019402C">
        <w:t>1. Встановити тарифи на послуги водопостачання та водовідведення, які надаються ДКП «Управління «Тепловодоканал» згідно додатку (розрахунки додаються).</w:t>
      </w:r>
    </w:p>
    <w:p w:rsidR="00A64DBE" w:rsidRPr="0019402C" w:rsidRDefault="00A64DBE" w:rsidP="00A64DBE">
      <w:pPr>
        <w:ind w:firstLine="720"/>
        <w:jc w:val="both"/>
      </w:pPr>
      <w:r w:rsidRPr="0019402C">
        <w:t>2. Зобов’язати керівника ДКП Управління «Тепловодоканал» (Цибульський І.М.):</w:t>
      </w:r>
    </w:p>
    <w:p w:rsidR="00A64DBE" w:rsidRPr="0019402C" w:rsidRDefault="00A64DBE" w:rsidP="00A64DBE">
      <w:pPr>
        <w:ind w:firstLine="720"/>
        <w:jc w:val="both"/>
      </w:pPr>
      <w:r w:rsidRPr="0019402C">
        <w:t>2.1. Довести до відома споживачів про зміну тарифів на послуги водопостачання та водовідведення, у відповідності до вимог Закону України «Про житлово-комунальні послуги», та внести зміни в діючі договори про надання послуг на водопостачання та водовідведення відповідно до даного рішення.</w:t>
      </w:r>
    </w:p>
    <w:p w:rsidR="00A64DBE" w:rsidRPr="0019402C" w:rsidRDefault="00A64DBE" w:rsidP="00A64DBE">
      <w:pPr>
        <w:ind w:firstLine="720"/>
        <w:jc w:val="both"/>
      </w:pPr>
      <w:r w:rsidRPr="0019402C">
        <w:t>2.2. Надавати послуги всім споживачам відповідно до встановлених тарифів.</w:t>
      </w:r>
    </w:p>
    <w:p w:rsidR="00A64DBE" w:rsidRPr="0019402C" w:rsidRDefault="00A64DBE" w:rsidP="00A64DBE">
      <w:pPr>
        <w:ind w:firstLine="720"/>
        <w:jc w:val="both"/>
      </w:pPr>
      <w:r w:rsidRPr="0019402C">
        <w:t>2.3. Забезпечити беззбиткову діяльність підприємства, здійснювати контроль за якістю послуг, які будуть надаватися споживачам.</w:t>
      </w:r>
    </w:p>
    <w:p w:rsidR="00A64DBE" w:rsidRPr="0019402C" w:rsidRDefault="00A64DBE" w:rsidP="00A64DBE">
      <w:pPr>
        <w:ind w:firstLine="720"/>
        <w:jc w:val="both"/>
      </w:pPr>
      <w:r w:rsidRPr="0019402C">
        <w:t>3. Рішення набуває чинності не менше ніж за 15 днів після повідомлення споживачів про зміну тарифу з посиланням на рішення виконавчого комітету.</w:t>
      </w:r>
    </w:p>
    <w:p w:rsidR="00A64DBE" w:rsidRPr="0019402C" w:rsidRDefault="00A64DBE" w:rsidP="00A64DBE">
      <w:pPr>
        <w:ind w:firstLine="708"/>
        <w:jc w:val="both"/>
      </w:pPr>
      <w:r w:rsidRPr="0019402C">
        <w:t>4. Визнати таким, що втратило чинність рішення виконавчого комітету від 17.07.2019 року №103/11 «Про коригування тарифів на послуги водопостачання та водовідведення, які надаються ДКП «Управління «Тепловодоканал».</w:t>
      </w:r>
    </w:p>
    <w:p w:rsidR="00A64DBE" w:rsidRPr="0019402C" w:rsidRDefault="00A64DBE" w:rsidP="00A64DBE">
      <w:pPr>
        <w:ind w:firstLine="720"/>
        <w:jc w:val="both"/>
      </w:pPr>
      <w:r w:rsidRPr="0019402C">
        <w:t>5. Начальнику відділу організаційної роботи та зв’язків з громадськістю (Здебняк Л.П.) забезпечити оприлюднення цього рішення в міських ЗМІ та довести його до виконавців.</w:t>
      </w:r>
    </w:p>
    <w:p w:rsidR="00A64DBE" w:rsidRPr="0019402C" w:rsidRDefault="00A64DBE" w:rsidP="00A64DBE">
      <w:pPr>
        <w:pStyle w:val="a6"/>
        <w:spacing w:before="0" w:beforeAutospacing="0" w:after="0" w:afterAutospacing="0"/>
        <w:ind w:firstLine="720"/>
        <w:jc w:val="both"/>
        <w:rPr>
          <w:rFonts w:ascii="Times New Roman" w:hAnsi="Times New Roman" w:cs="Times New Roman"/>
          <w:sz w:val="24"/>
          <w:szCs w:val="24"/>
          <w:lang w:val="uk-UA"/>
        </w:rPr>
      </w:pPr>
      <w:r w:rsidRPr="0019402C">
        <w:rPr>
          <w:rFonts w:ascii="Times New Roman" w:hAnsi="Times New Roman" w:cs="Times New Roman"/>
          <w:sz w:val="24"/>
          <w:szCs w:val="24"/>
          <w:lang w:val="uk-UA"/>
        </w:rPr>
        <w:t>6. Контроль за виконанням цього рішення покласти на заступника міського голови з питань діяльності виконавчих Новодністровської міської ради (Петрик Б.Ю.).</w:t>
      </w:r>
    </w:p>
    <w:p w:rsidR="00AF729A" w:rsidRPr="0019402C" w:rsidRDefault="00AF729A" w:rsidP="00AF729A">
      <w:pPr>
        <w:tabs>
          <w:tab w:val="left" w:pos="3780"/>
          <w:tab w:val="left" w:pos="4320"/>
          <w:tab w:val="left" w:pos="4680"/>
        </w:tabs>
        <w:ind w:right="5035"/>
        <w:jc w:val="both"/>
        <w:rPr>
          <w:b/>
          <w:lang w:val="uk-UA"/>
        </w:rPr>
      </w:pPr>
    </w:p>
    <w:p w:rsidR="00AF729A" w:rsidRPr="0019402C" w:rsidRDefault="00AF729A" w:rsidP="00A64DBE">
      <w:pPr>
        <w:widowControl w:val="0"/>
        <w:tabs>
          <w:tab w:val="left" w:pos="120"/>
        </w:tabs>
        <w:jc w:val="center"/>
        <w:rPr>
          <w:i/>
          <w:lang w:val="uk-UA"/>
        </w:rPr>
      </w:pPr>
      <w:r w:rsidRPr="0019402C">
        <w:rPr>
          <w:i/>
        </w:rPr>
        <w:t xml:space="preserve">Доповідає: </w:t>
      </w:r>
      <w:r w:rsidR="00A64DBE" w:rsidRPr="0019402C">
        <w:rPr>
          <w:i/>
          <w:lang w:val="uk-UA"/>
        </w:rPr>
        <w:t>Цибульський І.М., начальник ДКП УТВК</w:t>
      </w:r>
    </w:p>
    <w:p w:rsidR="00AF729A" w:rsidRPr="0019402C" w:rsidRDefault="00AF729A" w:rsidP="00AF729A">
      <w:pPr>
        <w:tabs>
          <w:tab w:val="left" w:pos="120"/>
        </w:tabs>
        <w:jc w:val="both"/>
        <w:rPr>
          <w:lang w:val="uk-UA"/>
        </w:rPr>
      </w:pPr>
    </w:p>
    <w:p w:rsidR="00A64DBE" w:rsidRPr="00A64DBE" w:rsidRDefault="00A64DBE" w:rsidP="00A64DBE">
      <w:pPr>
        <w:ind w:firstLine="5400"/>
        <w:rPr>
          <w:b/>
          <w:bCs/>
          <w:lang w:val="uk-UA"/>
        </w:rPr>
      </w:pPr>
      <w:r w:rsidRPr="00A64DBE">
        <w:rPr>
          <w:b/>
          <w:bCs/>
          <w:lang w:val="uk-UA"/>
        </w:rPr>
        <w:t>Додаток</w:t>
      </w:r>
    </w:p>
    <w:p w:rsidR="00A64DBE" w:rsidRPr="00A64DBE" w:rsidRDefault="00A64DBE" w:rsidP="00A64DBE">
      <w:pPr>
        <w:ind w:firstLine="5400"/>
        <w:rPr>
          <w:lang w:val="uk-UA"/>
        </w:rPr>
      </w:pPr>
      <w:r w:rsidRPr="00A64DBE">
        <w:rPr>
          <w:lang w:val="uk-UA"/>
        </w:rPr>
        <w:t>до рішення виконавчого комітету</w:t>
      </w:r>
    </w:p>
    <w:p w:rsidR="00A64DBE" w:rsidRPr="00A64DBE" w:rsidRDefault="00A64DBE" w:rsidP="00A64DBE">
      <w:pPr>
        <w:ind w:firstLine="5400"/>
        <w:rPr>
          <w:lang w:val="uk-UA"/>
        </w:rPr>
      </w:pPr>
      <w:r w:rsidRPr="00A64DBE">
        <w:rPr>
          <w:lang w:val="uk-UA"/>
        </w:rPr>
        <w:t>від      01.2022 №</w:t>
      </w:r>
    </w:p>
    <w:p w:rsidR="00A64DBE" w:rsidRPr="00A64DBE" w:rsidRDefault="00A64DBE" w:rsidP="00A64DBE">
      <w:pPr>
        <w:ind w:firstLine="5400"/>
        <w:rPr>
          <w:lang w:val="uk-UA"/>
        </w:rPr>
      </w:pPr>
    </w:p>
    <w:tbl>
      <w:tblPr>
        <w:tblStyle w:val="13"/>
        <w:tblW w:w="0" w:type="auto"/>
        <w:tblLook w:val="01E0" w:firstRow="1" w:lastRow="1" w:firstColumn="1" w:lastColumn="1" w:noHBand="0" w:noVBand="0"/>
      </w:tblPr>
      <w:tblGrid>
        <w:gridCol w:w="2463"/>
        <w:gridCol w:w="2464"/>
        <w:gridCol w:w="2464"/>
        <w:gridCol w:w="2464"/>
      </w:tblGrid>
      <w:tr w:rsidR="00A64DBE" w:rsidRPr="00A64DBE" w:rsidTr="00AB1F8F">
        <w:tc>
          <w:tcPr>
            <w:tcW w:w="2463" w:type="dxa"/>
            <w:vMerge w:val="restart"/>
          </w:tcPr>
          <w:p w:rsidR="00A64DBE" w:rsidRPr="00A64DBE" w:rsidRDefault="00A64DBE" w:rsidP="00A64DBE">
            <w:pPr>
              <w:jc w:val="center"/>
              <w:rPr>
                <w:b/>
                <w:bCs/>
                <w:lang w:val="uk-UA"/>
              </w:rPr>
            </w:pPr>
            <w:r w:rsidRPr="00A64DBE">
              <w:rPr>
                <w:b/>
                <w:bCs/>
                <w:lang w:val="uk-UA"/>
              </w:rPr>
              <w:t>Категорія споживачів</w:t>
            </w:r>
          </w:p>
        </w:tc>
        <w:tc>
          <w:tcPr>
            <w:tcW w:w="4928" w:type="dxa"/>
            <w:gridSpan w:val="2"/>
          </w:tcPr>
          <w:p w:rsidR="00A64DBE" w:rsidRPr="00A64DBE" w:rsidRDefault="00A64DBE" w:rsidP="00A64DBE">
            <w:pPr>
              <w:jc w:val="center"/>
              <w:rPr>
                <w:b/>
                <w:bCs/>
                <w:lang w:val="uk-UA"/>
              </w:rPr>
            </w:pPr>
            <w:r w:rsidRPr="00A64DBE">
              <w:rPr>
                <w:b/>
                <w:bCs/>
                <w:lang w:val="uk-UA"/>
              </w:rPr>
              <w:t>Тариф,</w:t>
            </w:r>
          </w:p>
          <w:p w:rsidR="00A64DBE" w:rsidRPr="00A64DBE" w:rsidRDefault="00A64DBE" w:rsidP="00A64DBE">
            <w:pPr>
              <w:jc w:val="center"/>
              <w:rPr>
                <w:b/>
                <w:bCs/>
                <w:lang w:val="uk-UA"/>
              </w:rPr>
            </w:pPr>
            <w:r w:rsidRPr="00A64DBE">
              <w:rPr>
                <w:b/>
                <w:bCs/>
                <w:lang w:val="uk-UA"/>
              </w:rPr>
              <w:t>грн. за 1 куб.м з ПДВ</w:t>
            </w:r>
          </w:p>
        </w:tc>
        <w:tc>
          <w:tcPr>
            <w:tcW w:w="2464" w:type="dxa"/>
            <w:vMerge w:val="restart"/>
          </w:tcPr>
          <w:p w:rsidR="00A64DBE" w:rsidRPr="00A64DBE" w:rsidRDefault="00A64DBE" w:rsidP="00A64DBE">
            <w:pPr>
              <w:jc w:val="center"/>
              <w:rPr>
                <w:b/>
                <w:bCs/>
                <w:lang w:val="uk-UA"/>
              </w:rPr>
            </w:pPr>
            <w:r w:rsidRPr="00A64DBE">
              <w:rPr>
                <w:b/>
                <w:bCs/>
                <w:lang w:val="uk-UA"/>
              </w:rPr>
              <w:t>Загальний тариф, грн. за 1 куб.м з ПДВ</w:t>
            </w:r>
          </w:p>
        </w:tc>
      </w:tr>
      <w:tr w:rsidR="00A64DBE" w:rsidRPr="00A64DBE" w:rsidTr="00AB1F8F">
        <w:tc>
          <w:tcPr>
            <w:tcW w:w="2463" w:type="dxa"/>
            <w:vMerge/>
          </w:tcPr>
          <w:p w:rsidR="00A64DBE" w:rsidRPr="00A64DBE" w:rsidRDefault="00A64DBE" w:rsidP="00A64DBE">
            <w:pPr>
              <w:jc w:val="center"/>
              <w:rPr>
                <w:b/>
                <w:bCs/>
                <w:lang w:val="uk-UA"/>
              </w:rPr>
            </w:pPr>
          </w:p>
        </w:tc>
        <w:tc>
          <w:tcPr>
            <w:tcW w:w="2464" w:type="dxa"/>
          </w:tcPr>
          <w:p w:rsidR="00A64DBE" w:rsidRPr="00A64DBE" w:rsidRDefault="00A64DBE" w:rsidP="00A64DBE">
            <w:pPr>
              <w:jc w:val="center"/>
              <w:rPr>
                <w:b/>
                <w:bCs/>
                <w:lang w:val="uk-UA"/>
              </w:rPr>
            </w:pPr>
            <w:r w:rsidRPr="00A64DBE">
              <w:rPr>
                <w:b/>
                <w:bCs/>
                <w:lang w:val="uk-UA"/>
              </w:rPr>
              <w:t>водопостачання</w:t>
            </w:r>
          </w:p>
        </w:tc>
        <w:tc>
          <w:tcPr>
            <w:tcW w:w="2464" w:type="dxa"/>
          </w:tcPr>
          <w:p w:rsidR="00A64DBE" w:rsidRPr="00A64DBE" w:rsidRDefault="00A64DBE" w:rsidP="00A64DBE">
            <w:pPr>
              <w:jc w:val="center"/>
              <w:rPr>
                <w:b/>
                <w:bCs/>
                <w:lang w:val="uk-UA"/>
              </w:rPr>
            </w:pPr>
            <w:r w:rsidRPr="00A64DBE">
              <w:rPr>
                <w:b/>
                <w:bCs/>
                <w:lang w:val="uk-UA"/>
              </w:rPr>
              <w:t>водовідведення</w:t>
            </w:r>
          </w:p>
        </w:tc>
        <w:tc>
          <w:tcPr>
            <w:tcW w:w="2464" w:type="dxa"/>
            <w:vMerge/>
          </w:tcPr>
          <w:p w:rsidR="00A64DBE" w:rsidRPr="00A64DBE" w:rsidRDefault="00A64DBE" w:rsidP="00A64DBE">
            <w:pPr>
              <w:jc w:val="center"/>
              <w:rPr>
                <w:lang w:val="uk-UA"/>
              </w:rPr>
            </w:pPr>
          </w:p>
        </w:tc>
      </w:tr>
      <w:tr w:rsidR="00A64DBE" w:rsidRPr="00A64DBE" w:rsidTr="00AB1F8F">
        <w:tc>
          <w:tcPr>
            <w:tcW w:w="2463" w:type="dxa"/>
          </w:tcPr>
          <w:p w:rsidR="00A64DBE" w:rsidRPr="00A64DBE" w:rsidRDefault="00A64DBE" w:rsidP="00A64DBE">
            <w:pPr>
              <w:jc w:val="center"/>
              <w:rPr>
                <w:b/>
                <w:bCs/>
                <w:lang w:val="uk-UA"/>
              </w:rPr>
            </w:pPr>
            <w:r w:rsidRPr="00A64DBE">
              <w:rPr>
                <w:b/>
                <w:bCs/>
                <w:lang w:val="uk-UA"/>
              </w:rPr>
              <w:lastRenderedPageBreak/>
              <w:t>Населення</w:t>
            </w:r>
          </w:p>
        </w:tc>
        <w:tc>
          <w:tcPr>
            <w:tcW w:w="2464" w:type="dxa"/>
          </w:tcPr>
          <w:p w:rsidR="00A64DBE" w:rsidRPr="00A64DBE" w:rsidRDefault="00A64DBE" w:rsidP="00A64DBE">
            <w:pPr>
              <w:jc w:val="center"/>
              <w:rPr>
                <w:lang w:val="uk-UA"/>
              </w:rPr>
            </w:pPr>
            <w:r w:rsidRPr="00A64DBE">
              <w:rPr>
                <w:lang w:val="uk-UA"/>
              </w:rPr>
              <w:t>27,88</w:t>
            </w:r>
          </w:p>
        </w:tc>
        <w:tc>
          <w:tcPr>
            <w:tcW w:w="2464" w:type="dxa"/>
          </w:tcPr>
          <w:p w:rsidR="00A64DBE" w:rsidRPr="00A64DBE" w:rsidRDefault="00A64DBE" w:rsidP="00A64DBE">
            <w:pPr>
              <w:jc w:val="center"/>
              <w:rPr>
                <w:lang w:val="uk-UA"/>
              </w:rPr>
            </w:pPr>
            <w:r w:rsidRPr="00A64DBE">
              <w:rPr>
                <w:lang w:val="uk-UA"/>
              </w:rPr>
              <w:t>27,12</w:t>
            </w:r>
          </w:p>
        </w:tc>
        <w:tc>
          <w:tcPr>
            <w:tcW w:w="2464" w:type="dxa"/>
          </w:tcPr>
          <w:p w:rsidR="00A64DBE" w:rsidRPr="00A64DBE" w:rsidRDefault="00A64DBE" w:rsidP="00A64DBE">
            <w:pPr>
              <w:jc w:val="center"/>
              <w:rPr>
                <w:b/>
                <w:bCs/>
                <w:lang w:val="uk-UA"/>
              </w:rPr>
            </w:pPr>
            <w:r w:rsidRPr="00A64DBE">
              <w:rPr>
                <w:b/>
                <w:bCs/>
                <w:lang w:val="uk-UA"/>
              </w:rPr>
              <w:t>55,00</w:t>
            </w:r>
          </w:p>
        </w:tc>
      </w:tr>
      <w:tr w:rsidR="00A64DBE" w:rsidRPr="00A64DBE" w:rsidTr="00AB1F8F">
        <w:tc>
          <w:tcPr>
            <w:tcW w:w="2463" w:type="dxa"/>
          </w:tcPr>
          <w:p w:rsidR="00A64DBE" w:rsidRPr="00A64DBE" w:rsidRDefault="00A64DBE" w:rsidP="00A64DBE">
            <w:pPr>
              <w:jc w:val="center"/>
              <w:rPr>
                <w:b/>
                <w:bCs/>
                <w:lang w:val="uk-UA"/>
              </w:rPr>
            </w:pPr>
            <w:r w:rsidRPr="00A64DBE">
              <w:rPr>
                <w:b/>
                <w:bCs/>
                <w:lang w:val="uk-UA"/>
              </w:rPr>
              <w:t>Бюджетні установи</w:t>
            </w:r>
          </w:p>
        </w:tc>
        <w:tc>
          <w:tcPr>
            <w:tcW w:w="2464" w:type="dxa"/>
          </w:tcPr>
          <w:p w:rsidR="00A64DBE" w:rsidRPr="00A64DBE" w:rsidRDefault="00A64DBE" w:rsidP="00A64DBE">
            <w:pPr>
              <w:jc w:val="center"/>
              <w:rPr>
                <w:lang w:val="uk-UA"/>
              </w:rPr>
            </w:pPr>
            <w:r w:rsidRPr="00A64DBE">
              <w:rPr>
                <w:lang w:val="uk-UA"/>
              </w:rPr>
              <w:t>31,58</w:t>
            </w:r>
          </w:p>
        </w:tc>
        <w:tc>
          <w:tcPr>
            <w:tcW w:w="2464" w:type="dxa"/>
          </w:tcPr>
          <w:p w:rsidR="00A64DBE" w:rsidRPr="00A64DBE" w:rsidRDefault="00A64DBE" w:rsidP="00A64DBE">
            <w:pPr>
              <w:jc w:val="center"/>
              <w:rPr>
                <w:lang w:val="uk-UA"/>
              </w:rPr>
            </w:pPr>
            <w:r w:rsidRPr="00A64DBE">
              <w:rPr>
                <w:lang w:val="uk-UA"/>
              </w:rPr>
              <w:t>30,42</w:t>
            </w:r>
          </w:p>
        </w:tc>
        <w:tc>
          <w:tcPr>
            <w:tcW w:w="2464" w:type="dxa"/>
          </w:tcPr>
          <w:p w:rsidR="00A64DBE" w:rsidRPr="00A64DBE" w:rsidRDefault="00A64DBE" w:rsidP="00A64DBE">
            <w:pPr>
              <w:jc w:val="center"/>
              <w:rPr>
                <w:b/>
                <w:bCs/>
                <w:lang w:val="uk-UA"/>
              </w:rPr>
            </w:pPr>
            <w:r w:rsidRPr="00A64DBE">
              <w:rPr>
                <w:b/>
                <w:bCs/>
                <w:lang w:val="uk-UA"/>
              </w:rPr>
              <w:t>62,00</w:t>
            </w:r>
          </w:p>
        </w:tc>
      </w:tr>
      <w:tr w:rsidR="00A64DBE" w:rsidRPr="00A64DBE" w:rsidTr="00AB1F8F">
        <w:tc>
          <w:tcPr>
            <w:tcW w:w="2463" w:type="dxa"/>
          </w:tcPr>
          <w:p w:rsidR="00A64DBE" w:rsidRPr="00A64DBE" w:rsidRDefault="00A64DBE" w:rsidP="00A64DBE">
            <w:pPr>
              <w:jc w:val="center"/>
              <w:rPr>
                <w:b/>
                <w:bCs/>
                <w:lang w:val="uk-UA"/>
              </w:rPr>
            </w:pPr>
            <w:r w:rsidRPr="00A64DBE">
              <w:rPr>
                <w:b/>
                <w:bCs/>
                <w:lang w:val="uk-UA"/>
              </w:rPr>
              <w:t>Інші споживачі</w:t>
            </w:r>
          </w:p>
        </w:tc>
        <w:tc>
          <w:tcPr>
            <w:tcW w:w="2464" w:type="dxa"/>
          </w:tcPr>
          <w:p w:rsidR="00A64DBE" w:rsidRPr="00A64DBE" w:rsidRDefault="00A64DBE" w:rsidP="00A64DBE">
            <w:pPr>
              <w:jc w:val="center"/>
              <w:rPr>
                <w:lang w:val="uk-UA"/>
              </w:rPr>
            </w:pPr>
            <w:r w:rsidRPr="00A64DBE">
              <w:rPr>
                <w:lang w:val="uk-UA"/>
              </w:rPr>
              <w:t>31,58</w:t>
            </w:r>
          </w:p>
        </w:tc>
        <w:tc>
          <w:tcPr>
            <w:tcW w:w="2464" w:type="dxa"/>
          </w:tcPr>
          <w:p w:rsidR="00A64DBE" w:rsidRPr="00A64DBE" w:rsidRDefault="00A64DBE" w:rsidP="00A64DBE">
            <w:pPr>
              <w:jc w:val="center"/>
              <w:rPr>
                <w:lang w:val="uk-UA"/>
              </w:rPr>
            </w:pPr>
            <w:r w:rsidRPr="00A64DBE">
              <w:rPr>
                <w:lang w:val="uk-UA"/>
              </w:rPr>
              <w:t>30,42</w:t>
            </w:r>
          </w:p>
        </w:tc>
        <w:tc>
          <w:tcPr>
            <w:tcW w:w="2464" w:type="dxa"/>
          </w:tcPr>
          <w:p w:rsidR="00A64DBE" w:rsidRPr="00A64DBE" w:rsidRDefault="00A64DBE" w:rsidP="00A64DBE">
            <w:pPr>
              <w:jc w:val="center"/>
              <w:rPr>
                <w:b/>
                <w:bCs/>
                <w:lang w:val="uk-UA"/>
              </w:rPr>
            </w:pPr>
            <w:r w:rsidRPr="00A64DBE">
              <w:rPr>
                <w:b/>
                <w:bCs/>
                <w:lang w:val="uk-UA"/>
              </w:rPr>
              <w:t>62,00</w:t>
            </w:r>
          </w:p>
        </w:tc>
      </w:tr>
    </w:tbl>
    <w:p w:rsidR="00A64DBE" w:rsidRPr="00A64DBE" w:rsidRDefault="00A64DBE" w:rsidP="007F367B">
      <w:pPr>
        <w:rPr>
          <w:lang w:val="uk-UA"/>
        </w:rPr>
      </w:pPr>
    </w:p>
    <w:p w:rsidR="00A64DBE" w:rsidRPr="00A64DBE" w:rsidRDefault="00A64DBE" w:rsidP="00A64DBE">
      <w:pPr>
        <w:jc w:val="both"/>
        <w:rPr>
          <w:b/>
          <w:bCs/>
          <w:lang w:val="uk-UA"/>
        </w:rPr>
      </w:pPr>
      <w:r w:rsidRPr="00A64DBE">
        <w:rPr>
          <w:b/>
          <w:bCs/>
          <w:lang w:val="uk-UA"/>
        </w:rPr>
        <w:t>Керуючий справами виконавчого комітету</w:t>
      </w:r>
      <w:r w:rsidRPr="00A64DBE">
        <w:rPr>
          <w:b/>
          <w:bCs/>
          <w:lang w:val="uk-UA"/>
        </w:rPr>
        <w:tab/>
      </w:r>
      <w:r w:rsidRPr="00A64DBE">
        <w:rPr>
          <w:b/>
          <w:bCs/>
          <w:lang w:val="uk-UA"/>
        </w:rPr>
        <w:tab/>
      </w:r>
      <w:r w:rsidRPr="00A64DBE">
        <w:rPr>
          <w:b/>
          <w:bCs/>
          <w:lang w:val="uk-UA"/>
        </w:rPr>
        <w:tab/>
      </w:r>
      <w:r w:rsidRPr="00A64DBE">
        <w:rPr>
          <w:lang w:val="uk-UA"/>
        </w:rPr>
        <w:t xml:space="preserve">      </w:t>
      </w:r>
      <w:r w:rsidRPr="00A64DBE">
        <w:rPr>
          <w:b/>
          <w:bCs/>
          <w:lang w:val="uk-UA"/>
        </w:rPr>
        <w:t>Надія БОЙЧУК</w:t>
      </w:r>
    </w:p>
    <w:p w:rsidR="00A64DBE" w:rsidRPr="00A64DBE" w:rsidRDefault="00A64DBE" w:rsidP="00A64DBE">
      <w:pPr>
        <w:jc w:val="both"/>
        <w:rPr>
          <w:b/>
          <w:bCs/>
          <w:lang w:val="uk-UA"/>
        </w:rPr>
      </w:pPr>
    </w:p>
    <w:p w:rsidR="00AF729A" w:rsidRPr="0019402C" w:rsidRDefault="00AF729A" w:rsidP="00AF729A">
      <w:pPr>
        <w:tabs>
          <w:tab w:val="left" w:pos="0"/>
          <w:tab w:val="left" w:pos="120"/>
        </w:tabs>
        <w:ind w:right="-81"/>
        <w:jc w:val="both"/>
        <w:rPr>
          <w:b/>
          <w:u w:val="single"/>
          <w:lang w:val="uk-UA"/>
        </w:rPr>
      </w:pPr>
    </w:p>
    <w:p w:rsidR="00AF729A" w:rsidRPr="0019402C" w:rsidRDefault="00AF729A" w:rsidP="00AF729A">
      <w:pPr>
        <w:tabs>
          <w:tab w:val="left" w:pos="0"/>
          <w:tab w:val="left" w:pos="120"/>
        </w:tabs>
        <w:ind w:right="-81"/>
        <w:jc w:val="both"/>
        <w:rPr>
          <w:b/>
          <w:u w:val="single"/>
          <w:lang w:val="uk-UA"/>
        </w:rPr>
      </w:pPr>
      <w:r w:rsidRPr="0019402C">
        <w:rPr>
          <w:b/>
          <w:u w:val="single"/>
          <w:lang w:val="uk-UA"/>
        </w:rPr>
        <w:t>РІШЕННЯ №</w:t>
      </w:r>
      <w:r w:rsidR="007F367B">
        <w:rPr>
          <w:b/>
          <w:u w:val="single"/>
          <w:lang w:val="uk-UA"/>
        </w:rPr>
        <w:t>4</w:t>
      </w:r>
    </w:p>
    <w:p w:rsidR="00AF729A" w:rsidRPr="0019402C" w:rsidRDefault="00742035" w:rsidP="00742035">
      <w:pPr>
        <w:tabs>
          <w:tab w:val="left" w:pos="120"/>
          <w:tab w:val="left" w:pos="3520"/>
        </w:tabs>
        <w:ind w:right="5018"/>
        <w:jc w:val="both"/>
        <w:rPr>
          <w:b/>
          <w:lang w:val="uk-UA"/>
        </w:rPr>
      </w:pPr>
      <w:r w:rsidRPr="0019402C">
        <w:rPr>
          <w:b/>
          <w:lang w:val="uk-UA"/>
        </w:rPr>
        <w:t>Про вибуття з прийомної сім’ї особи з числа дітей, позбавлених батьківського піклування</w:t>
      </w:r>
    </w:p>
    <w:p w:rsidR="00742035" w:rsidRPr="0019402C" w:rsidRDefault="00742035" w:rsidP="00AF729A">
      <w:pPr>
        <w:widowControl w:val="0"/>
        <w:tabs>
          <w:tab w:val="left" w:pos="120"/>
        </w:tabs>
        <w:jc w:val="center"/>
        <w:rPr>
          <w:i/>
          <w:lang w:val="uk-UA"/>
        </w:rPr>
      </w:pPr>
    </w:p>
    <w:p w:rsidR="00AF729A" w:rsidRPr="0019402C" w:rsidRDefault="00AF729A" w:rsidP="00AF729A">
      <w:pPr>
        <w:widowControl w:val="0"/>
        <w:tabs>
          <w:tab w:val="left" w:pos="120"/>
        </w:tabs>
        <w:jc w:val="center"/>
        <w:rPr>
          <w:i/>
          <w:lang w:val="uk-UA"/>
        </w:rPr>
      </w:pPr>
      <w:r w:rsidRPr="0019402C">
        <w:rPr>
          <w:i/>
          <w:lang w:val="uk-UA"/>
        </w:rPr>
        <w:t xml:space="preserve">Доповідає: </w:t>
      </w:r>
      <w:r w:rsidR="00742035" w:rsidRPr="0019402C">
        <w:rPr>
          <w:i/>
          <w:lang w:val="uk-UA"/>
        </w:rPr>
        <w:t>Бортнік А.М., начальник ССД</w:t>
      </w:r>
    </w:p>
    <w:p w:rsidR="00AF729A" w:rsidRPr="0019402C" w:rsidRDefault="00AF729A" w:rsidP="00AF729A">
      <w:pPr>
        <w:tabs>
          <w:tab w:val="left" w:pos="120"/>
        </w:tabs>
        <w:jc w:val="both"/>
        <w:rPr>
          <w:lang w:val="uk-UA"/>
        </w:rPr>
      </w:pPr>
    </w:p>
    <w:p w:rsidR="00AF729A" w:rsidRPr="0019402C" w:rsidRDefault="00AF729A" w:rsidP="00AF729A">
      <w:pPr>
        <w:tabs>
          <w:tab w:val="left" w:pos="120"/>
        </w:tabs>
        <w:jc w:val="both"/>
        <w:rPr>
          <w:lang w:val="uk-UA"/>
        </w:rPr>
      </w:pPr>
    </w:p>
    <w:p w:rsidR="00AF729A" w:rsidRPr="0019402C" w:rsidRDefault="00AF729A" w:rsidP="00AF729A">
      <w:pPr>
        <w:tabs>
          <w:tab w:val="left" w:pos="0"/>
          <w:tab w:val="left" w:pos="120"/>
        </w:tabs>
        <w:ind w:right="-81"/>
        <w:jc w:val="both"/>
        <w:rPr>
          <w:b/>
          <w:u w:val="single"/>
          <w:lang w:val="uk-UA"/>
        </w:rPr>
      </w:pPr>
      <w:r w:rsidRPr="0019402C">
        <w:rPr>
          <w:b/>
          <w:u w:val="single"/>
          <w:lang w:val="uk-UA"/>
        </w:rPr>
        <w:t>РІШЕННЯ №</w:t>
      </w:r>
      <w:r w:rsidR="007F367B">
        <w:rPr>
          <w:b/>
          <w:u w:val="single"/>
          <w:lang w:val="uk-UA"/>
        </w:rPr>
        <w:t>5</w:t>
      </w:r>
    </w:p>
    <w:p w:rsidR="00AF729A" w:rsidRPr="0019402C" w:rsidRDefault="00742035" w:rsidP="00AF729A">
      <w:pPr>
        <w:tabs>
          <w:tab w:val="left" w:pos="0"/>
          <w:tab w:val="left" w:pos="120"/>
        </w:tabs>
        <w:ind w:right="-81"/>
        <w:jc w:val="both"/>
        <w:rPr>
          <w:b/>
          <w:lang w:val="uk-UA"/>
        </w:rPr>
      </w:pPr>
      <w:r w:rsidRPr="0019402C">
        <w:rPr>
          <w:b/>
        </w:rPr>
        <w:t xml:space="preserve">Про </w:t>
      </w:r>
      <w:r w:rsidRPr="0019402C">
        <w:rPr>
          <w:b/>
          <w:lang w:val="uk-UA"/>
        </w:rPr>
        <w:t>виконання батьківських обов’язків</w:t>
      </w:r>
    </w:p>
    <w:p w:rsidR="00742035" w:rsidRPr="0019402C" w:rsidRDefault="00742035" w:rsidP="00AF729A">
      <w:pPr>
        <w:tabs>
          <w:tab w:val="left" w:pos="0"/>
          <w:tab w:val="left" w:pos="120"/>
        </w:tabs>
        <w:ind w:right="-81"/>
        <w:jc w:val="both"/>
        <w:rPr>
          <w:b/>
          <w:lang w:val="uk-UA"/>
        </w:rPr>
      </w:pPr>
    </w:p>
    <w:p w:rsidR="00742035" w:rsidRPr="0019402C" w:rsidRDefault="00742035" w:rsidP="00742035">
      <w:pPr>
        <w:widowControl w:val="0"/>
        <w:tabs>
          <w:tab w:val="left" w:pos="120"/>
        </w:tabs>
        <w:jc w:val="center"/>
        <w:rPr>
          <w:i/>
          <w:lang w:val="uk-UA"/>
        </w:rPr>
      </w:pPr>
      <w:r w:rsidRPr="0019402C">
        <w:rPr>
          <w:i/>
          <w:lang w:val="uk-UA"/>
        </w:rPr>
        <w:t>Доповідає: Бортнік А.М., начальник ССД</w:t>
      </w:r>
    </w:p>
    <w:p w:rsidR="00AF729A" w:rsidRPr="0019402C" w:rsidRDefault="00AF729A" w:rsidP="00AF729A">
      <w:pPr>
        <w:tabs>
          <w:tab w:val="left" w:pos="120"/>
        </w:tabs>
        <w:jc w:val="both"/>
        <w:rPr>
          <w:lang w:val="uk-UA"/>
        </w:rPr>
      </w:pPr>
    </w:p>
    <w:p w:rsidR="007F367B" w:rsidRPr="0019402C" w:rsidRDefault="007F367B" w:rsidP="00AF729A">
      <w:pPr>
        <w:tabs>
          <w:tab w:val="left" w:pos="120"/>
        </w:tabs>
        <w:jc w:val="both"/>
        <w:rPr>
          <w:lang w:val="uk-UA"/>
        </w:rPr>
      </w:pPr>
    </w:p>
    <w:p w:rsidR="00AF729A" w:rsidRPr="0019402C" w:rsidRDefault="00AF729A" w:rsidP="00AF729A">
      <w:pPr>
        <w:tabs>
          <w:tab w:val="left" w:pos="0"/>
          <w:tab w:val="left" w:pos="120"/>
        </w:tabs>
        <w:ind w:right="-81"/>
        <w:jc w:val="both"/>
        <w:rPr>
          <w:b/>
          <w:u w:val="single"/>
          <w:lang w:val="uk-UA"/>
        </w:rPr>
      </w:pPr>
      <w:r w:rsidRPr="0019402C">
        <w:rPr>
          <w:b/>
          <w:u w:val="single"/>
          <w:lang w:val="uk-UA"/>
        </w:rPr>
        <w:t>РІШЕННЯ №</w:t>
      </w:r>
      <w:r w:rsidR="007F367B">
        <w:rPr>
          <w:b/>
          <w:u w:val="single"/>
          <w:lang w:val="uk-UA"/>
        </w:rPr>
        <w:t>6</w:t>
      </w:r>
    </w:p>
    <w:tbl>
      <w:tblPr>
        <w:tblW w:w="9610" w:type="dxa"/>
        <w:tblInd w:w="-68" w:type="dxa"/>
        <w:tblLayout w:type="fixed"/>
        <w:tblCellMar>
          <w:left w:w="70" w:type="dxa"/>
          <w:right w:w="70" w:type="dxa"/>
        </w:tblCellMar>
        <w:tblLook w:val="00A0" w:firstRow="1" w:lastRow="0" w:firstColumn="1" w:lastColumn="0" w:noHBand="0" w:noVBand="0"/>
      </w:tblPr>
      <w:tblGrid>
        <w:gridCol w:w="4930"/>
        <w:gridCol w:w="4680"/>
      </w:tblGrid>
      <w:tr w:rsidR="00F25A14" w:rsidRPr="0019402C" w:rsidTr="00AB1F8F">
        <w:tc>
          <w:tcPr>
            <w:tcW w:w="4930" w:type="dxa"/>
          </w:tcPr>
          <w:p w:rsidR="00F25A14" w:rsidRPr="0019402C" w:rsidRDefault="00F25A14" w:rsidP="00AB1F8F">
            <w:pPr>
              <w:rPr>
                <w:b/>
                <w:bCs/>
              </w:rPr>
            </w:pPr>
            <w:r w:rsidRPr="0019402C">
              <w:rPr>
                <w:b/>
                <w:bCs/>
              </w:rPr>
              <w:t xml:space="preserve">Про приватизацію державного житлового фонду громадянами міста </w:t>
            </w:r>
          </w:p>
          <w:p w:rsidR="00F25A14" w:rsidRPr="0019402C" w:rsidRDefault="00F25A14" w:rsidP="00AB1F8F">
            <w:pPr>
              <w:jc w:val="both"/>
              <w:rPr>
                <w:i/>
                <w:iCs/>
                <w:color w:val="0000FF"/>
              </w:rPr>
            </w:pPr>
            <w:r w:rsidRPr="0019402C">
              <w:t>(за заявою Гордєєвої Л.П.)</w:t>
            </w:r>
          </w:p>
        </w:tc>
        <w:tc>
          <w:tcPr>
            <w:tcW w:w="4680" w:type="dxa"/>
          </w:tcPr>
          <w:p w:rsidR="00F25A14" w:rsidRPr="0019402C" w:rsidRDefault="00F25A14" w:rsidP="00AB1F8F">
            <w:pPr>
              <w:snapToGrid w:val="0"/>
              <w:rPr>
                <w:b/>
                <w:bCs/>
              </w:rPr>
            </w:pPr>
          </w:p>
        </w:tc>
      </w:tr>
    </w:tbl>
    <w:p w:rsidR="00F25A14" w:rsidRPr="0019402C" w:rsidRDefault="00F25A14" w:rsidP="00F25A14"/>
    <w:p w:rsidR="00F25A14" w:rsidRPr="0019402C" w:rsidRDefault="00F25A14" w:rsidP="00F25A14"/>
    <w:p w:rsidR="00F25A14" w:rsidRPr="0019402C" w:rsidRDefault="00F25A14" w:rsidP="00F25A14">
      <w:pPr>
        <w:ind w:firstLine="720"/>
        <w:jc w:val="both"/>
      </w:pPr>
      <w:r w:rsidRPr="0019402C">
        <w:t xml:space="preserve">Відповідно до ст. 40 Закону України «Про місцеве самоврядування в Україні», Закону </w:t>
      </w:r>
      <w:proofErr w:type="gramStart"/>
      <w:r w:rsidRPr="0019402C">
        <w:t>України  «</w:t>
      </w:r>
      <w:proofErr w:type="gramEnd"/>
      <w:r w:rsidRPr="0019402C">
        <w:t>Про приватизацію державного житлового фонду» від 19.06.1992р.  №2482-ХІІ (із змінами та доповненнями), Наказу Міністерства з питань житлово-комунального господарства України «Про затвердження Положення про порядок передачі квартир (будинків), жилих приміщень у гуртожитках у власність громадян» від 16.12.2009р. №396, розглянувши заяву Гордєєвої Лілії Петрівни від 30.11.2021р. №654 про приватизацію житлового приміщення, яке використовується нею та її сім`єю на умовах найму, виконавчий комітет Новодністровської міської ради,</w:t>
      </w:r>
    </w:p>
    <w:p w:rsidR="00F25A14" w:rsidRPr="0019402C" w:rsidRDefault="00F25A14" w:rsidP="00F25A14">
      <w:pPr>
        <w:jc w:val="both"/>
      </w:pPr>
    </w:p>
    <w:p w:rsidR="00F25A14" w:rsidRPr="0019402C" w:rsidRDefault="00F25A14" w:rsidP="00F25A14">
      <w:pPr>
        <w:jc w:val="center"/>
        <w:rPr>
          <w:b/>
          <w:bCs/>
        </w:rPr>
      </w:pPr>
      <w:r w:rsidRPr="0019402C">
        <w:rPr>
          <w:b/>
          <w:bCs/>
        </w:rPr>
        <w:t>В И Р І Ш И В:</w:t>
      </w:r>
    </w:p>
    <w:p w:rsidR="00F25A14" w:rsidRPr="0019402C" w:rsidRDefault="00F25A14" w:rsidP="00F25A14">
      <w:pPr>
        <w:rPr>
          <w:caps/>
          <w:spacing w:val="56"/>
        </w:rPr>
      </w:pPr>
    </w:p>
    <w:p w:rsidR="00F25A14" w:rsidRPr="0019402C" w:rsidRDefault="00F25A14" w:rsidP="00F25A14">
      <w:pPr>
        <w:tabs>
          <w:tab w:val="left" w:pos="720"/>
        </w:tabs>
        <w:ind w:firstLine="709"/>
        <w:jc w:val="both"/>
      </w:pPr>
      <w:r w:rsidRPr="0019402C">
        <w:rPr>
          <w:b/>
          <w:bCs/>
        </w:rPr>
        <w:t>1.</w:t>
      </w:r>
      <w:r w:rsidRPr="0019402C">
        <w:t xml:space="preserve"> Передати в приватну спільну сумісну власність </w:t>
      </w:r>
      <w:r w:rsidRPr="0019402C">
        <w:rPr>
          <w:b/>
          <w:bCs/>
        </w:rPr>
        <w:t xml:space="preserve">Гордєєвій Лілії Петрівні та Гордєєвій Діані Миколаївні </w:t>
      </w:r>
      <w:r w:rsidRPr="0019402C">
        <w:t xml:space="preserve">квартиру №92, буд. 1-В, </w:t>
      </w:r>
      <w:proofErr w:type="gramStart"/>
      <w:r w:rsidRPr="0019402C">
        <w:t>м-ну</w:t>
      </w:r>
      <w:proofErr w:type="gramEnd"/>
      <w:r w:rsidRPr="0019402C">
        <w:t xml:space="preserve"> «Діброва», м.Новодністровськ, Чернівецької області, загальною площею 57,90м</w:t>
      </w:r>
      <w:r w:rsidRPr="0019402C">
        <w:rPr>
          <w:vertAlign w:val="superscript"/>
        </w:rPr>
        <w:t>2</w:t>
      </w:r>
      <w:r w:rsidRPr="0019402C">
        <w:t>, житловою площею 35,70м</w:t>
      </w:r>
      <w:r w:rsidRPr="0019402C">
        <w:rPr>
          <w:vertAlign w:val="superscript"/>
        </w:rPr>
        <w:t>2</w:t>
      </w:r>
      <w:r w:rsidRPr="0019402C">
        <w:t>, згідно технічного паспорта та розрахунку площі, що приватизується.</w:t>
      </w:r>
    </w:p>
    <w:p w:rsidR="00F25A14" w:rsidRPr="0019402C" w:rsidRDefault="00F25A14" w:rsidP="00F25A14">
      <w:pPr>
        <w:tabs>
          <w:tab w:val="left" w:pos="720"/>
          <w:tab w:val="left" w:pos="1080"/>
        </w:tabs>
        <w:ind w:firstLine="709"/>
        <w:jc w:val="both"/>
      </w:pPr>
      <w:r w:rsidRPr="0019402C">
        <w:rPr>
          <w:b/>
          <w:bCs/>
        </w:rPr>
        <w:t>2.</w:t>
      </w:r>
      <w:r w:rsidRPr="0019402C">
        <w:t>Зобов’язати заявника (наймачів) сплатити на рахунок Новодністровської міської ради кошти в сумі 1 грн. 06 коп., за надлишкову площу квартири, що приватизується (Додаток 1).</w:t>
      </w:r>
    </w:p>
    <w:p w:rsidR="00F25A14" w:rsidRPr="0019402C" w:rsidRDefault="00F25A14" w:rsidP="00F25A14">
      <w:pPr>
        <w:pStyle w:val="a5"/>
        <w:tabs>
          <w:tab w:val="left" w:pos="0"/>
        </w:tabs>
        <w:spacing w:after="0" w:line="240" w:lineRule="auto"/>
        <w:ind w:left="0" w:firstLine="709"/>
        <w:jc w:val="both"/>
        <w:rPr>
          <w:rFonts w:ascii="Times New Roman" w:hAnsi="Times New Roman"/>
          <w:sz w:val="24"/>
          <w:szCs w:val="24"/>
          <w:lang w:eastAsia="ru-RU"/>
        </w:rPr>
      </w:pPr>
      <w:r w:rsidRPr="0019402C">
        <w:rPr>
          <w:rFonts w:ascii="Times New Roman" w:hAnsi="Times New Roman"/>
          <w:b/>
          <w:bCs/>
          <w:sz w:val="24"/>
          <w:szCs w:val="24"/>
          <w:lang w:eastAsia="ru-RU"/>
        </w:rPr>
        <w:t>3.</w:t>
      </w:r>
      <w:r w:rsidRPr="0019402C">
        <w:rPr>
          <w:rFonts w:ascii="Times New Roman" w:hAnsi="Times New Roman"/>
          <w:sz w:val="24"/>
          <w:szCs w:val="24"/>
          <w:lang w:eastAsia="ru-RU"/>
        </w:rPr>
        <w:t xml:space="preserve"> Зобов’язати заявника (наймачів) оформити право власності на дану квартиру у відповідності до вимог чинного законодавства.</w:t>
      </w:r>
    </w:p>
    <w:p w:rsidR="00AF729A" w:rsidRPr="0019402C" w:rsidRDefault="00AF729A" w:rsidP="00AF729A">
      <w:pPr>
        <w:tabs>
          <w:tab w:val="left" w:pos="0"/>
          <w:tab w:val="left" w:pos="120"/>
        </w:tabs>
        <w:ind w:right="-81"/>
        <w:jc w:val="both"/>
        <w:rPr>
          <w:b/>
          <w:u w:val="single"/>
        </w:rPr>
      </w:pPr>
    </w:p>
    <w:p w:rsidR="00AF729A" w:rsidRPr="0019402C" w:rsidRDefault="00AF729A" w:rsidP="00AF729A">
      <w:pPr>
        <w:widowControl w:val="0"/>
        <w:tabs>
          <w:tab w:val="left" w:pos="120"/>
        </w:tabs>
        <w:jc w:val="center"/>
        <w:rPr>
          <w:i/>
          <w:lang w:val="uk-UA"/>
        </w:rPr>
      </w:pPr>
      <w:r w:rsidRPr="0019402C">
        <w:rPr>
          <w:i/>
          <w:lang w:val="uk-UA"/>
        </w:rPr>
        <w:t xml:space="preserve">Доповідає: </w:t>
      </w:r>
      <w:r w:rsidR="00F25A14" w:rsidRPr="0019402C">
        <w:rPr>
          <w:bCs/>
          <w:i/>
          <w:lang w:val="uk-UA"/>
        </w:rPr>
        <w:t>Мартинюк А.М., головний спеціаліст юридичного відділу</w:t>
      </w:r>
    </w:p>
    <w:p w:rsidR="00AF729A" w:rsidRPr="0019402C" w:rsidRDefault="00AF729A" w:rsidP="00AF729A">
      <w:pPr>
        <w:tabs>
          <w:tab w:val="left" w:pos="120"/>
        </w:tabs>
        <w:jc w:val="both"/>
        <w:rPr>
          <w:lang w:val="uk-UA"/>
        </w:rPr>
      </w:pPr>
    </w:p>
    <w:p w:rsidR="00F25A14" w:rsidRPr="0019402C" w:rsidRDefault="00F25A14" w:rsidP="00F25A14">
      <w:pPr>
        <w:jc w:val="right"/>
      </w:pPr>
      <w:r w:rsidRPr="0019402C">
        <w:t>Додаток 1</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19402C">
        <w:rPr>
          <w:b/>
          <w:bCs/>
          <w:color w:val="000000"/>
          <w:bdr w:val="none" w:sz="0" w:space="0" w:color="auto" w:frame="1"/>
        </w:rPr>
        <w:t xml:space="preserve">РОЗРАХУНОК </w:t>
      </w:r>
      <w:r w:rsidRPr="0019402C">
        <w:rPr>
          <w:b/>
          <w:bCs/>
          <w:color w:val="000000"/>
          <w:bdr w:val="none" w:sz="0" w:space="0" w:color="auto" w:frame="1"/>
        </w:rPr>
        <w:br/>
        <w:t xml:space="preserve">площі, що приватизується безоплатно до квартири № 92, буд. № 1-В, м-н «Діброва», </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19402C">
        <w:rPr>
          <w:b/>
          <w:bCs/>
          <w:color w:val="000000"/>
          <w:bdr w:val="none" w:sz="0" w:space="0" w:color="auto" w:frame="1"/>
        </w:rPr>
        <w:t>м. Новодністровськ</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bdr w:val="none" w:sz="0" w:space="0" w:color="auto" w:frame="1"/>
        </w:rPr>
      </w:pP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19402C">
        <w:rPr>
          <w:color w:val="000000"/>
          <w:bdr w:val="none" w:sz="0" w:space="0" w:color="auto" w:frame="1"/>
        </w:rPr>
        <w:t xml:space="preserve">1. </w:t>
      </w:r>
      <w:r w:rsidRPr="0019402C">
        <w:rPr>
          <w:color w:val="000000"/>
        </w:rPr>
        <w:t xml:space="preserve">Загальна площа квартири – </w:t>
      </w:r>
      <w:r w:rsidRPr="0019402C">
        <w:rPr>
          <w:color w:val="000000"/>
          <w:u w:val="single"/>
        </w:rPr>
        <w:t>57,90 кв. м.</w:t>
      </w:r>
      <w:r w:rsidRPr="0019402C">
        <w:rPr>
          <w:color w:val="000000"/>
        </w:rPr>
        <w:t xml:space="preserve"> </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19402C">
        <w:rPr>
          <w:color w:val="000000"/>
        </w:rPr>
        <w:t xml:space="preserve">Кількість </w:t>
      </w:r>
      <w:proofErr w:type="gramStart"/>
      <w:r w:rsidRPr="0019402C">
        <w:rPr>
          <w:color w:val="000000"/>
        </w:rPr>
        <w:t>зареєстрованих  у</w:t>
      </w:r>
      <w:proofErr w:type="gramEnd"/>
      <w:r w:rsidRPr="0019402C">
        <w:rPr>
          <w:color w:val="000000"/>
        </w:rPr>
        <w:t xml:space="preserve">  квартирі  - 2 (двоє осіб).</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19402C">
        <w:rPr>
          <w:color w:val="000000"/>
        </w:rPr>
        <w:t>Кількість осіб, що беруть участь у приватизації – 2 (двоє осіб).</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19402C">
        <w:rPr>
          <w:color w:val="000000"/>
        </w:rPr>
        <w:t xml:space="preserve">2. Розмір загальної площі, що підлягає безоплатній передачі мешканцям </w:t>
      </w:r>
      <w:proofErr w:type="gramStart"/>
      <w:r w:rsidRPr="0019402C">
        <w:rPr>
          <w:color w:val="000000"/>
        </w:rPr>
        <w:t>квартири  (</w:t>
      </w:r>
      <w:proofErr w:type="gramEnd"/>
      <w:r w:rsidRPr="0019402C">
        <w:rPr>
          <w:color w:val="000000"/>
        </w:rPr>
        <w:t xml:space="preserve">будинку), жилого приміщення  у  гуртожитку, кімнати у комунальній квартирі згідно з законом:  </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u w:val="single"/>
        </w:rPr>
      </w:pPr>
      <w:r w:rsidRPr="0019402C">
        <w:rPr>
          <w:color w:val="000000"/>
          <w:u w:val="single"/>
        </w:rPr>
        <w:t xml:space="preserve">21 кв. м. на одного члена сім`ї * 2+10 на сім’ю = 52,0 кв. м </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sidRPr="0019402C">
        <w:rPr>
          <w:color w:val="000000"/>
        </w:rPr>
        <w:t xml:space="preserve">    </w:t>
      </w:r>
    </w:p>
    <w:p w:rsidR="00F25A14" w:rsidRPr="0019402C" w:rsidRDefault="00F25A14" w:rsidP="00F25A14">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sidRPr="0019402C">
        <w:rPr>
          <w:color w:val="000000"/>
        </w:rPr>
        <w:t xml:space="preserve">        3. Розмір надлишків площі, що підлягає оплаті: </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bookmarkStart w:id="0" w:name="o271"/>
      <w:bookmarkEnd w:id="0"/>
      <w:r w:rsidRPr="0019402C">
        <w:rPr>
          <w:b/>
          <w:bCs/>
          <w:color w:val="000000"/>
          <w:bdr w:val="none" w:sz="0" w:space="0" w:color="auto" w:frame="1"/>
        </w:rPr>
        <w:tab/>
        <w:t xml:space="preserve">Пн = (П - Пб) = </w:t>
      </w:r>
      <w:r w:rsidRPr="0019402C">
        <w:rPr>
          <w:b/>
          <w:bCs/>
          <w:color w:val="000000"/>
        </w:rPr>
        <w:t>57,90кв. м. – 52,0 кв. м. = 5,90 кв. м</w:t>
      </w:r>
      <w:r w:rsidRPr="0019402C">
        <w:rPr>
          <w:color w:val="000000"/>
        </w:rPr>
        <w:t>.</w:t>
      </w:r>
      <w:r w:rsidRPr="0019402C">
        <w:rPr>
          <w:b/>
          <w:bCs/>
          <w:color w:val="000000"/>
          <w:bdr w:val="none" w:sz="0" w:space="0" w:color="auto" w:frame="1"/>
        </w:rPr>
        <w:t xml:space="preserve"> </w:t>
      </w:r>
      <w:r w:rsidRPr="0019402C">
        <w:rPr>
          <w:b/>
          <w:bCs/>
          <w:color w:val="000000"/>
          <w:bdr w:val="none" w:sz="0" w:space="0" w:color="auto" w:frame="1"/>
        </w:rPr>
        <w:br/>
      </w:r>
    </w:p>
    <w:p w:rsidR="00F25A14" w:rsidRPr="0019402C" w:rsidRDefault="00F25A14" w:rsidP="00F25A14">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bookmarkStart w:id="1" w:name="o272"/>
      <w:bookmarkEnd w:id="1"/>
      <w:r w:rsidRPr="0019402C">
        <w:rPr>
          <w:color w:val="000000"/>
        </w:rPr>
        <w:t xml:space="preserve">        4. Вартість надлишкової загальної площі </w:t>
      </w:r>
      <w:proofErr w:type="gramStart"/>
      <w:r w:rsidRPr="0019402C">
        <w:rPr>
          <w:color w:val="000000"/>
        </w:rPr>
        <w:t>квартири  (</w:t>
      </w:r>
      <w:proofErr w:type="gramEnd"/>
      <w:r w:rsidRPr="0019402C">
        <w:rPr>
          <w:color w:val="000000"/>
        </w:rPr>
        <w:t xml:space="preserve">будинку, жилого приміщення у гуртожитку, кімнати у комунальній квартирі, що приватизується (розмір доплати за надлишкову площу): </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color w:val="000000"/>
          <w:bdr w:val="none" w:sz="0" w:space="0" w:color="auto" w:frame="1"/>
        </w:rPr>
      </w:pPr>
      <w:bookmarkStart w:id="2" w:name="o273"/>
      <w:bookmarkEnd w:id="2"/>
      <w:r w:rsidRPr="0019402C">
        <w:rPr>
          <w:b/>
          <w:bCs/>
          <w:color w:val="000000"/>
          <w:bdr w:val="none" w:sz="0" w:space="0" w:color="auto" w:frame="1"/>
        </w:rPr>
        <w:t xml:space="preserve">      Д = Пн х 0,18 = 5,90 х 0,18 = 1,06 грн. </w:t>
      </w: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bdr w:val="none" w:sz="0" w:space="0" w:color="auto" w:frame="1"/>
        </w:rPr>
      </w:pPr>
    </w:p>
    <w:p w:rsidR="00F25A14" w:rsidRPr="0019402C" w:rsidRDefault="00F25A14" w:rsidP="00F25A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p>
    <w:p w:rsidR="00F25A14" w:rsidRPr="0019402C" w:rsidRDefault="00F25A14" w:rsidP="00F25A14">
      <w:r w:rsidRPr="0019402C">
        <w:t xml:space="preserve">Підпис відповідальної за </w:t>
      </w:r>
    </w:p>
    <w:p w:rsidR="00F25A14" w:rsidRPr="0019402C" w:rsidRDefault="00F25A14" w:rsidP="00F25A14">
      <w:r w:rsidRPr="0019402C">
        <w:t xml:space="preserve">розрахунок особи                    </w:t>
      </w:r>
      <w:r w:rsidRPr="0019402C">
        <w:tab/>
      </w:r>
      <w:r w:rsidRPr="0019402C">
        <w:tab/>
        <w:t xml:space="preserve">            ___________                </w:t>
      </w:r>
      <w:r w:rsidRPr="0019402C">
        <w:tab/>
      </w:r>
      <w:r w:rsidRPr="0019402C">
        <w:tab/>
      </w:r>
      <w:r w:rsidRPr="0019402C">
        <w:tab/>
        <w:t>________________</w:t>
      </w:r>
    </w:p>
    <w:p w:rsidR="00F25A14" w:rsidRPr="0019402C" w:rsidRDefault="00F25A14" w:rsidP="00F25A14"/>
    <w:p w:rsidR="00F25A14" w:rsidRPr="0019402C" w:rsidRDefault="00F25A14" w:rsidP="00F25A14"/>
    <w:p w:rsidR="00F25A14" w:rsidRPr="0019402C" w:rsidRDefault="00F25A14" w:rsidP="00F25A14"/>
    <w:p w:rsidR="00F25A14" w:rsidRPr="0019402C" w:rsidRDefault="00F25A14" w:rsidP="00F25A14">
      <w:r w:rsidRPr="0019402C">
        <w:t>Підпис наймача, що приватизує</w:t>
      </w:r>
    </w:p>
    <w:p w:rsidR="00F25A14" w:rsidRPr="0019402C" w:rsidRDefault="00F25A14" w:rsidP="00F25A14">
      <w:r w:rsidRPr="0019402C">
        <w:t xml:space="preserve"> квартиру (будинок), </w:t>
      </w:r>
    </w:p>
    <w:p w:rsidR="00F25A14" w:rsidRPr="0019402C" w:rsidRDefault="00F25A14" w:rsidP="00F25A14">
      <w:r w:rsidRPr="0019402C">
        <w:t xml:space="preserve">житлове приміщення у гуртожитку, </w:t>
      </w:r>
    </w:p>
    <w:p w:rsidR="00F25A14" w:rsidRPr="0019402C" w:rsidRDefault="00F25A14" w:rsidP="00F25A14">
      <w:r w:rsidRPr="0019402C">
        <w:t xml:space="preserve">кімнату у комунальній квартирі                     ____________ </w:t>
      </w:r>
      <w:r w:rsidRPr="0019402C">
        <w:tab/>
      </w:r>
      <w:r w:rsidRPr="0019402C">
        <w:tab/>
      </w:r>
      <w:r w:rsidRPr="0019402C">
        <w:tab/>
      </w:r>
      <w:r w:rsidRPr="0019402C">
        <w:tab/>
        <w:t xml:space="preserve"> ________________</w:t>
      </w:r>
    </w:p>
    <w:p w:rsidR="00F25A14" w:rsidRPr="0019402C" w:rsidRDefault="00F25A14" w:rsidP="00F25A14"/>
    <w:p w:rsidR="00AF729A" w:rsidRPr="0019402C" w:rsidRDefault="00AF729A" w:rsidP="00AF729A">
      <w:pPr>
        <w:tabs>
          <w:tab w:val="left" w:pos="120"/>
        </w:tabs>
        <w:jc w:val="both"/>
        <w:rPr>
          <w:lang w:val="uk-UA"/>
        </w:rPr>
      </w:pPr>
    </w:p>
    <w:p w:rsidR="00F25A14" w:rsidRPr="0019402C" w:rsidRDefault="00F25A14" w:rsidP="00F25A14">
      <w:pPr>
        <w:tabs>
          <w:tab w:val="left" w:pos="0"/>
          <w:tab w:val="left" w:pos="120"/>
        </w:tabs>
        <w:ind w:right="-81"/>
        <w:jc w:val="both"/>
        <w:rPr>
          <w:b/>
          <w:u w:val="single"/>
          <w:lang w:val="uk-UA"/>
        </w:rPr>
      </w:pPr>
      <w:r w:rsidRPr="0019402C">
        <w:rPr>
          <w:b/>
          <w:u w:val="single"/>
          <w:lang w:val="uk-UA"/>
        </w:rPr>
        <w:t>РІШЕННЯ №</w:t>
      </w:r>
      <w:r w:rsidR="007F367B">
        <w:rPr>
          <w:b/>
          <w:u w:val="single"/>
          <w:lang w:val="uk-UA"/>
        </w:rPr>
        <w:t>7</w:t>
      </w:r>
    </w:p>
    <w:p w:rsidR="007F367B" w:rsidRPr="007F367B" w:rsidRDefault="007F367B" w:rsidP="007F367B">
      <w:pPr>
        <w:tabs>
          <w:tab w:val="left" w:pos="3780"/>
          <w:tab w:val="left" w:pos="4680"/>
        </w:tabs>
        <w:ind w:right="4818"/>
        <w:jc w:val="both"/>
        <w:rPr>
          <w:b/>
          <w:szCs w:val="28"/>
          <w:lang w:val="uk-UA"/>
        </w:rPr>
      </w:pPr>
      <w:r w:rsidRPr="007F367B">
        <w:rPr>
          <w:b/>
          <w:szCs w:val="28"/>
          <w:lang w:val="uk-UA"/>
        </w:rPr>
        <w:t>Про затвердження Акту обстеження зелених насаджень, що підлягають видаленню чи омолодженню від 28.12.2021 р. № 5/21</w:t>
      </w:r>
    </w:p>
    <w:p w:rsidR="007F367B" w:rsidRPr="007F367B" w:rsidRDefault="007F367B" w:rsidP="007F367B">
      <w:pPr>
        <w:tabs>
          <w:tab w:val="left" w:pos="3780"/>
          <w:tab w:val="left" w:pos="4320"/>
          <w:tab w:val="left" w:pos="4680"/>
        </w:tabs>
        <w:ind w:right="5035"/>
        <w:jc w:val="both"/>
        <w:rPr>
          <w:b/>
          <w:szCs w:val="28"/>
          <w:lang w:val="uk-UA"/>
        </w:rPr>
      </w:pPr>
    </w:p>
    <w:p w:rsidR="007F367B" w:rsidRPr="007F367B" w:rsidRDefault="007F367B" w:rsidP="007F367B">
      <w:pPr>
        <w:ind w:firstLine="708"/>
        <w:jc w:val="both"/>
        <w:rPr>
          <w:szCs w:val="28"/>
          <w:lang w:val="uk-UA"/>
        </w:rPr>
      </w:pPr>
      <w:r w:rsidRPr="007F367B">
        <w:rPr>
          <w:szCs w:val="28"/>
          <w:lang w:val="uk-UA"/>
        </w:rPr>
        <w:t xml:space="preserve">Відповідно ст.26,31, п.20 ч.4 ст.42  Закону України «Про місцеве самоврядування в Україні», ст.28 Закону України «Про благоустрій населених пунктів», Постанови кабінету Міністрів України від 01 серпня 2006р. №1045 «Про затвердження Порядку видалення дерев, кущів, газонів і квітників у населених пунктах», розглянувши Акт обстеження зелених насаджень, що підлягають видаленню </w:t>
      </w:r>
      <w:r w:rsidRPr="007F367B">
        <w:rPr>
          <w:color w:val="000000"/>
          <w:szCs w:val="28"/>
          <w:lang w:val="uk-UA"/>
        </w:rPr>
        <w:t xml:space="preserve">чи омолодженню </w:t>
      </w:r>
      <w:r w:rsidRPr="007F367B">
        <w:rPr>
          <w:szCs w:val="28"/>
          <w:lang w:val="uk-UA"/>
        </w:rPr>
        <w:t>від 28.12.2021 р. № 5/21, виконавчий комітет Новодністровської міської ради</w:t>
      </w:r>
    </w:p>
    <w:p w:rsidR="007F367B" w:rsidRPr="007F367B" w:rsidRDefault="007F367B" w:rsidP="007F367B">
      <w:pPr>
        <w:ind w:firstLine="561"/>
        <w:jc w:val="both"/>
        <w:rPr>
          <w:szCs w:val="28"/>
          <w:lang w:val="uk-UA"/>
        </w:rPr>
      </w:pPr>
    </w:p>
    <w:p w:rsidR="007F367B" w:rsidRDefault="007F367B" w:rsidP="007F367B">
      <w:pPr>
        <w:ind w:firstLine="561"/>
        <w:jc w:val="center"/>
        <w:rPr>
          <w:b/>
          <w:szCs w:val="28"/>
        </w:rPr>
      </w:pPr>
      <w:r w:rsidRPr="00917303">
        <w:rPr>
          <w:b/>
          <w:szCs w:val="28"/>
        </w:rPr>
        <w:t>В И Р І Ш И В:</w:t>
      </w:r>
    </w:p>
    <w:p w:rsidR="007F367B" w:rsidRDefault="007F367B" w:rsidP="007F367B">
      <w:pPr>
        <w:ind w:firstLine="561"/>
        <w:jc w:val="center"/>
        <w:rPr>
          <w:b/>
          <w:szCs w:val="28"/>
        </w:rPr>
      </w:pPr>
    </w:p>
    <w:p w:rsidR="007F367B" w:rsidRDefault="007F367B" w:rsidP="007F367B">
      <w:pPr>
        <w:numPr>
          <w:ilvl w:val="0"/>
          <w:numId w:val="35"/>
        </w:numPr>
        <w:tabs>
          <w:tab w:val="left" w:pos="851"/>
          <w:tab w:val="left" w:pos="993"/>
        </w:tabs>
        <w:suppressAutoHyphens/>
        <w:ind w:left="0" w:firstLine="709"/>
        <w:jc w:val="both"/>
        <w:rPr>
          <w:szCs w:val="28"/>
        </w:rPr>
      </w:pPr>
      <w:r>
        <w:rPr>
          <w:szCs w:val="28"/>
          <w:lang w:eastAsia="zh-CN"/>
        </w:rPr>
        <w:t>1.</w:t>
      </w:r>
      <w:r w:rsidRPr="00405110">
        <w:rPr>
          <w:szCs w:val="28"/>
          <w:lang w:eastAsia="zh-CN"/>
        </w:rPr>
        <w:t>Затвердити</w:t>
      </w:r>
      <w:r>
        <w:rPr>
          <w:szCs w:val="28"/>
          <w:lang w:eastAsia="zh-CN"/>
        </w:rPr>
        <w:t xml:space="preserve"> </w:t>
      </w:r>
      <w:r w:rsidRPr="006456E0">
        <w:rPr>
          <w:szCs w:val="28"/>
          <w:lang w:eastAsia="zh-CN"/>
        </w:rPr>
        <w:t>А</w:t>
      </w:r>
      <w:r>
        <w:rPr>
          <w:szCs w:val="28"/>
          <w:lang w:eastAsia="zh-CN"/>
        </w:rPr>
        <w:t xml:space="preserve">кт </w:t>
      </w:r>
      <w:r>
        <w:rPr>
          <w:szCs w:val="28"/>
        </w:rPr>
        <w:t xml:space="preserve">обстеження </w:t>
      </w:r>
      <w:r w:rsidRPr="008A0043">
        <w:rPr>
          <w:szCs w:val="28"/>
        </w:rPr>
        <w:t>зелених насаджень, що підлягають видаленню</w:t>
      </w:r>
      <w:r>
        <w:rPr>
          <w:szCs w:val="28"/>
        </w:rPr>
        <w:t xml:space="preserve"> чи омолодженню від </w:t>
      </w:r>
      <w:r>
        <w:rPr>
          <w:szCs w:val="28"/>
          <w:lang w:eastAsia="zh-CN"/>
        </w:rPr>
        <w:t>28</w:t>
      </w:r>
      <w:r w:rsidRPr="006456E0">
        <w:rPr>
          <w:szCs w:val="28"/>
          <w:lang w:eastAsia="zh-CN"/>
        </w:rPr>
        <w:t>.</w:t>
      </w:r>
      <w:r>
        <w:rPr>
          <w:szCs w:val="28"/>
          <w:lang w:eastAsia="zh-CN"/>
        </w:rPr>
        <w:t>12</w:t>
      </w:r>
      <w:r w:rsidRPr="006456E0">
        <w:rPr>
          <w:szCs w:val="28"/>
          <w:lang w:eastAsia="zh-CN"/>
        </w:rPr>
        <w:t>.202</w:t>
      </w:r>
      <w:r>
        <w:rPr>
          <w:szCs w:val="28"/>
          <w:lang w:eastAsia="zh-CN"/>
        </w:rPr>
        <w:t>1</w:t>
      </w:r>
      <w:r w:rsidRPr="006456E0">
        <w:rPr>
          <w:szCs w:val="28"/>
          <w:lang w:eastAsia="zh-CN"/>
        </w:rPr>
        <w:t xml:space="preserve"> р</w:t>
      </w:r>
      <w:r>
        <w:rPr>
          <w:szCs w:val="28"/>
          <w:lang w:eastAsia="zh-CN"/>
        </w:rPr>
        <w:t>. № 5</w:t>
      </w:r>
      <w:r w:rsidRPr="006456E0">
        <w:rPr>
          <w:szCs w:val="28"/>
          <w:lang w:eastAsia="zh-CN"/>
        </w:rPr>
        <w:t>/2</w:t>
      </w:r>
      <w:r>
        <w:rPr>
          <w:szCs w:val="28"/>
          <w:lang w:eastAsia="zh-CN"/>
        </w:rPr>
        <w:t>1</w:t>
      </w:r>
      <w:r w:rsidRPr="006456E0">
        <w:rPr>
          <w:szCs w:val="28"/>
          <w:lang w:eastAsia="zh-CN"/>
        </w:rPr>
        <w:t xml:space="preserve"> </w:t>
      </w:r>
      <w:r>
        <w:rPr>
          <w:szCs w:val="28"/>
        </w:rPr>
        <w:t>(згідно додатку 1).</w:t>
      </w:r>
    </w:p>
    <w:p w:rsidR="007F367B" w:rsidRDefault="007F367B" w:rsidP="007F367B">
      <w:pPr>
        <w:numPr>
          <w:ilvl w:val="0"/>
          <w:numId w:val="35"/>
        </w:numPr>
        <w:tabs>
          <w:tab w:val="left" w:pos="851"/>
          <w:tab w:val="left" w:pos="993"/>
        </w:tabs>
        <w:suppressAutoHyphens/>
        <w:ind w:left="0" w:firstLine="709"/>
        <w:jc w:val="both"/>
        <w:rPr>
          <w:szCs w:val="28"/>
        </w:rPr>
      </w:pPr>
      <w:r w:rsidRPr="00A870EA">
        <w:rPr>
          <w:szCs w:val="28"/>
          <w:lang w:eastAsia="zh-CN"/>
        </w:rPr>
        <w:t>Новодністровськ</w:t>
      </w:r>
      <w:r>
        <w:rPr>
          <w:szCs w:val="28"/>
          <w:lang w:eastAsia="zh-CN"/>
        </w:rPr>
        <w:t>ій</w:t>
      </w:r>
      <w:r w:rsidRPr="00A870EA">
        <w:rPr>
          <w:szCs w:val="28"/>
          <w:lang w:eastAsia="zh-CN"/>
        </w:rPr>
        <w:t xml:space="preserve"> міськ</w:t>
      </w:r>
      <w:r>
        <w:rPr>
          <w:szCs w:val="28"/>
          <w:lang w:eastAsia="zh-CN"/>
        </w:rPr>
        <w:t>ій</w:t>
      </w:r>
      <w:r w:rsidRPr="00A870EA">
        <w:rPr>
          <w:szCs w:val="28"/>
          <w:lang w:eastAsia="zh-CN"/>
        </w:rPr>
        <w:t xml:space="preserve"> рад</w:t>
      </w:r>
      <w:r>
        <w:rPr>
          <w:szCs w:val="28"/>
          <w:lang w:eastAsia="zh-CN"/>
        </w:rPr>
        <w:t>і</w:t>
      </w:r>
      <w:r w:rsidRPr="00A870EA">
        <w:rPr>
          <w:szCs w:val="28"/>
          <w:lang w:eastAsia="zh-CN"/>
        </w:rPr>
        <w:t xml:space="preserve"> видати ордер на видалення зелених насаджень відповідно до Акту </w:t>
      </w:r>
      <w:r w:rsidRPr="00A870EA">
        <w:rPr>
          <w:szCs w:val="28"/>
        </w:rPr>
        <w:t xml:space="preserve">обстеження зелених насаджень, що підлягають видаленню чи омолодженню від </w:t>
      </w:r>
      <w:r w:rsidRPr="00A870EA">
        <w:rPr>
          <w:szCs w:val="28"/>
          <w:lang w:eastAsia="zh-CN"/>
        </w:rPr>
        <w:t>28.1</w:t>
      </w:r>
      <w:r>
        <w:rPr>
          <w:szCs w:val="28"/>
          <w:lang w:eastAsia="zh-CN"/>
        </w:rPr>
        <w:t>2</w:t>
      </w:r>
      <w:r w:rsidRPr="00A870EA">
        <w:rPr>
          <w:szCs w:val="28"/>
          <w:lang w:eastAsia="zh-CN"/>
        </w:rPr>
        <w:t xml:space="preserve">.2021 р. № </w:t>
      </w:r>
      <w:r>
        <w:rPr>
          <w:szCs w:val="28"/>
          <w:lang w:eastAsia="zh-CN"/>
        </w:rPr>
        <w:t>5</w:t>
      </w:r>
      <w:r w:rsidRPr="00A870EA">
        <w:rPr>
          <w:szCs w:val="28"/>
          <w:lang w:eastAsia="zh-CN"/>
        </w:rPr>
        <w:t>/21</w:t>
      </w:r>
      <w:r w:rsidRPr="00A870EA">
        <w:rPr>
          <w:szCs w:val="28"/>
        </w:rPr>
        <w:t>.</w:t>
      </w:r>
    </w:p>
    <w:p w:rsidR="007F367B" w:rsidRPr="00A870EA" w:rsidRDefault="007F367B" w:rsidP="007F367B">
      <w:pPr>
        <w:numPr>
          <w:ilvl w:val="0"/>
          <w:numId w:val="35"/>
        </w:numPr>
        <w:tabs>
          <w:tab w:val="left" w:pos="851"/>
          <w:tab w:val="left" w:pos="993"/>
        </w:tabs>
        <w:suppressAutoHyphens/>
        <w:ind w:left="0" w:firstLine="709"/>
        <w:jc w:val="both"/>
        <w:rPr>
          <w:szCs w:val="28"/>
        </w:rPr>
      </w:pPr>
      <w:r w:rsidRPr="00A870EA">
        <w:rPr>
          <w:color w:val="000000"/>
        </w:rPr>
        <w:t xml:space="preserve">Контроль за виконанням даного рішення покласти на </w:t>
      </w:r>
      <w:r w:rsidRPr="00A870EA">
        <w:rPr>
          <w:szCs w:val="28"/>
        </w:rPr>
        <w:t xml:space="preserve">заступника міського голови </w:t>
      </w:r>
      <w:r w:rsidRPr="00E0432C">
        <w:t>з питань діяльності виконавчих органів</w:t>
      </w:r>
      <w:r>
        <w:t xml:space="preserve"> </w:t>
      </w:r>
      <w:r w:rsidRPr="00A870EA">
        <w:rPr>
          <w:szCs w:val="28"/>
        </w:rPr>
        <w:t>Новодніс</w:t>
      </w:r>
      <w:r>
        <w:rPr>
          <w:szCs w:val="28"/>
        </w:rPr>
        <w:t xml:space="preserve">тровської міської </w:t>
      </w:r>
      <w:r w:rsidRPr="00A870EA">
        <w:rPr>
          <w:szCs w:val="28"/>
        </w:rPr>
        <w:t xml:space="preserve">ради </w:t>
      </w:r>
      <w:r w:rsidRPr="00A870EA">
        <w:rPr>
          <w:bCs/>
          <w:szCs w:val="28"/>
        </w:rPr>
        <w:t>(</w:t>
      </w:r>
      <w:r w:rsidRPr="00A870EA">
        <w:rPr>
          <w:szCs w:val="28"/>
        </w:rPr>
        <w:t>Б. Петрик).</w:t>
      </w:r>
    </w:p>
    <w:p w:rsidR="007F367B" w:rsidRPr="007F367B" w:rsidRDefault="007F367B" w:rsidP="0019402C">
      <w:pPr>
        <w:tabs>
          <w:tab w:val="left" w:pos="4860"/>
        </w:tabs>
        <w:jc w:val="both"/>
        <w:rPr>
          <w:b/>
        </w:rPr>
      </w:pPr>
    </w:p>
    <w:p w:rsidR="007F367B" w:rsidRPr="007F367B" w:rsidRDefault="007F367B" w:rsidP="007F367B">
      <w:pPr>
        <w:widowControl w:val="0"/>
        <w:tabs>
          <w:tab w:val="left" w:pos="120"/>
        </w:tabs>
        <w:jc w:val="center"/>
        <w:rPr>
          <w:i/>
          <w:lang w:val="uk-UA"/>
        </w:rPr>
      </w:pPr>
      <w:r w:rsidRPr="0019402C">
        <w:rPr>
          <w:i/>
          <w:lang w:val="uk-UA"/>
        </w:rPr>
        <w:t xml:space="preserve">Доповідає: </w:t>
      </w:r>
      <w:r>
        <w:rPr>
          <w:bCs/>
          <w:i/>
          <w:lang w:val="uk-UA"/>
        </w:rPr>
        <w:t>Скиба А.О</w:t>
      </w:r>
      <w:r w:rsidRPr="0019402C">
        <w:rPr>
          <w:bCs/>
          <w:i/>
          <w:lang w:val="uk-UA"/>
        </w:rPr>
        <w:t xml:space="preserve">., </w:t>
      </w:r>
      <w:r>
        <w:rPr>
          <w:bCs/>
          <w:i/>
          <w:lang w:val="uk-UA"/>
        </w:rPr>
        <w:t>н</w:t>
      </w:r>
      <w:r w:rsidRPr="007F367B">
        <w:rPr>
          <w:bCs/>
          <w:i/>
          <w:lang w:val="uk-UA"/>
        </w:rPr>
        <w:t xml:space="preserve">ачальник відділу земельних ресурсів, екології, архітектури та містобудування </w:t>
      </w:r>
    </w:p>
    <w:p w:rsidR="007F367B" w:rsidRDefault="007F367B" w:rsidP="0019402C">
      <w:pPr>
        <w:tabs>
          <w:tab w:val="left" w:pos="4860"/>
        </w:tabs>
        <w:jc w:val="both"/>
        <w:rPr>
          <w:b/>
          <w:lang w:val="uk-UA"/>
        </w:rPr>
      </w:pPr>
    </w:p>
    <w:p w:rsidR="007F367B" w:rsidRDefault="007F367B" w:rsidP="0019402C">
      <w:pPr>
        <w:tabs>
          <w:tab w:val="left" w:pos="4860"/>
        </w:tabs>
        <w:jc w:val="both"/>
        <w:rPr>
          <w:b/>
          <w:lang w:val="uk-UA"/>
        </w:rPr>
      </w:pPr>
    </w:p>
    <w:p w:rsidR="007F367B" w:rsidRDefault="007F367B" w:rsidP="007F367B">
      <w:pPr>
        <w:tabs>
          <w:tab w:val="left" w:pos="0"/>
          <w:tab w:val="left" w:pos="120"/>
        </w:tabs>
        <w:ind w:right="-81"/>
        <w:jc w:val="both"/>
        <w:rPr>
          <w:b/>
          <w:u w:val="single"/>
          <w:lang w:val="uk-UA"/>
        </w:rPr>
      </w:pPr>
    </w:p>
    <w:p w:rsidR="007F367B" w:rsidRDefault="007F367B" w:rsidP="007F367B">
      <w:pPr>
        <w:tabs>
          <w:tab w:val="left" w:pos="0"/>
          <w:tab w:val="left" w:pos="120"/>
        </w:tabs>
        <w:ind w:right="-81"/>
        <w:jc w:val="both"/>
        <w:rPr>
          <w:b/>
          <w:u w:val="single"/>
          <w:lang w:val="uk-UA"/>
        </w:rPr>
      </w:pPr>
      <w:r w:rsidRPr="0019402C">
        <w:rPr>
          <w:b/>
          <w:u w:val="single"/>
          <w:lang w:val="uk-UA"/>
        </w:rPr>
        <w:lastRenderedPageBreak/>
        <w:t>РІШЕННЯ №</w:t>
      </w:r>
      <w:r>
        <w:rPr>
          <w:b/>
          <w:u w:val="single"/>
          <w:lang w:val="uk-UA"/>
        </w:rPr>
        <w:t>8</w:t>
      </w:r>
    </w:p>
    <w:p w:rsidR="007F367B" w:rsidRPr="007F367B" w:rsidRDefault="007F367B" w:rsidP="007F367B">
      <w:pPr>
        <w:jc w:val="both"/>
        <w:rPr>
          <w:b/>
          <w:bCs/>
        </w:rPr>
      </w:pPr>
      <w:r w:rsidRPr="007F367B">
        <w:rPr>
          <w:b/>
          <w:bCs/>
        </w:rPr>
        <w:t>Про переведення дачного (садового)</w:t>
      </w:r>
    </w:p>
    <w:p w:rsidR="007F367B" w:rsidRPr="007F367B" w:rsidRDefault="007F367B" w:rsidP="007F367B">
      <w:pPr>
        <w:jc w:val="both"/>
        <w:rPr>
          <w:b/>
          <w:bCs/>
        </w:rPr>
      </w:pPr>
      <w:r w:rsidRPr="007F367B">
        <w:rPr>
          <w:b/>
          <w:bCs/>
        </w:rPr>
        <w:t>будинку у жилий будинок</w:t>
      </w:r>
    </w:p>
    <w:p w:rsidR="007F367B" w:rsidRPr="007F367B" w:rsidRDefault="007F367B" w:rsidP="007F367B">
      <w:pPr>
        <w:autoSpaceDE w:val="0"/>
        <w:autoSpaceDN w:val="0"/>
        <w:adjustRightInd w:val="0"/>
        <w:jc w:val="both"/>
      </w:pPr>
      <w:r w:rsidRPr="007F367B">
        <w:t>(за заявою Марецької Майї Василівни)</w:t>
      </w:r>
    </w:p>
    <w:p w:rsidR="007F367B" w:rsidRPr="007F367B" w:rsidRDefault="007F367B" w:rsidP="007F367B"/>
    <w:p w:rsidR="007F367B" w:rsidRPr="007F367B" w:rsidRDefault="007F367B" w:rsidP="007F367B">
      <w:pPr>
        <w:pStyle w:val="Iauiue"/>
        <w:ind w:firstLine="708"/>
        <w:jc w:val="both"/>
        <w:rPr>
          <w:lang w:val="uk-UA"/>
        </w:rPr>
      </w:pPr>
      <w:r w:rsidRPr="007F367B">
        <w:rPr>
          <w:lang w:val="uk-UA"/>
        </w:rPr>
        <w:t>Керуючись ст. 31 Закону України “Про місцеве самоврядування в Україні” , Законом України «Про внесення змін до деяких законодавчих актів України щодо переведення садових і дачних будинків у жилі будинки та реєстрації в них місця проживання», Порядком переведення дачних і садових будинків, що відповідають державним будівельним нормам, у жилі будинки, затвердженим постановою Кабінету Міністрів України від 29 квітня 2015 р. № 321,</w:t>
      </w:r>
      <w:r w:rsidRPr="007F367B">
        <w:rPr>
          <w:shd w:val="clear" w:color="auto" w:fill="FFFFFF"/>
          <w:lang w:val="uk-UA"/>
        </w:rPr>
        <w:t xml:space="preserve"> </w:t>
      </w:r>
      <w:r w:rsidRPr="007F367B">
        <w:rPr>
          <w:lang w:val="uk-UA"/>
        </w:rPr>
        <w:t xml:space="preserve">розглянувши заяву </w:t>
      </w:r>
    </w:p>
    <w:p w:rsidR="007F367B" w:rsidRPr="007F367B" w:rsidRDefault="007F367B" w:rsidP="007F367B">
      <w:pPr>
        <w:pStyle w:val="Iauiue"/>
        <w:jc w:val="both"/>
        <w:rPr>
          <w:lang w:val="uk-UA"/>
        </w:rPr>
      </w:pPr>
      <w:r w:rsidRPr="007F367B">
        <w:rPr>
          <w:lang w:val="uk-UA"/>
        </w:rPr>
        <w:t xml:space="preserve">гр. Марецької Майї Василівни (вх. № 665 від 03.12.2021р.) </w:t>
      </w:r>
      <w:r w:rsidRPr="007F367B">
        <w:rPr>
          <w:spacing w:val="3"/>
          <w:lang w:val="uk-UA"/>
        </w:rPr>
        <w:t xml:space="preserve">та </w:t>
      </w:r>
      <w:r w:rsidRPr="007F367B">
        <w:rPr>
          <w:lang w:val="uk-UA"/>
        </w:rPr>
        <w:t xml:space="preserve">інші подані документи, </w:t>
      </w:r>
      <w:r w:rsidRPr="007F367B">
        <w:rPr>
          <w:shd w:val="clear" w:color="auto" w:fill="FFFFFF"/>
          <w:lang w:val="uk-UA"/>
        </w:rPr>
        <w:t>враховуючи звіт про проведення технічного огляду садового будинку від 2021 року,</w:t>
      </w:r>
      <w:r w:rsidRPr="007F367B">
        <w:rPr>
          <w:color w:val="000000"/>
          <w:shd w:val="clear" w:color="auto" w:fill="FFFFFF"/>
          <w:lang w:val="uk-UA"/>
        </w:rPr>
        <w:t xml:space="preserve"> </w:t>
      </w:r>
      <w:r w:rsidRPr="007F367B">
        <w:rPr>
          <w:lang w:val="uk-UA"/>
        </w:rPr>
        <w:t>виконавчий комітет Новодністровської міської ради</w:t>
      </w:r>
    </w:p>
    <w:p w:rsidR="007F367B" w:rsidRPr="007F367B" w:rsidRDefault="007F367B" w:rsidP="007F367B">
      <w:pPr>
        <w:ind w:firstLine="708"/>
        <w:jc w:val="center"/>
        <w:rPr>
          <w:b/>
          <w:lang w:val="uk-UA"/>
        </w:rPr>
      </w:pPr>
    </w:p>
    <w:p w:rsidR="007F367B" w:rsidRPr="007F367B" w:rsidRDefault="007F367B" w:rsidP="007F367B">
      <w:pPr>
        <w:ind w:firstLine="708"/>
        <w:jc w:val="center"/>
        <w:rPr>
          <w:b/>
        </w:rPr>
      </w:pPr>
      <w:r w:rsidRPr="007F367B">
        <w:rPr>
          <w:b/>
        </w:rPr>
        <w:t>В И Р І Ш И В:</w:t>
      </w:r>
    </w:p>
    <w:p w:rsidR="007F367B" w:rsidRPr="007F367B" w:rsidRDefault="007F367B" w:rsidP="007F367B"/>
    <w:p w:rsidR="007F367B" w:rsidRPr="007F367B" w:rsidRDefault="007F367B" w:rsidP="007F367B">
      <w:pPr>
        <w:pStyle w:val="a3"/>
        <w:tabs>
          <w:tab w:val="left" w:pos="567"/>
          <w:tab w:val="left" w:pos="900"/>
        </w:tabs>
        <w:spacing w:after="0"/>
        <w:ind w:left="0" w:firstLine="426"/>
        <w:jc w:val="both"/>
        <w:rPr>
          <w:sz w:val="24"/>
          <w:shd w:val="clear" w:color="auto" w:fill="FFFFFF"/>
        </w:rPr>
      </w:pPr>
      <w:r w:rsidRPr="007F367B">
        <w:rPr>
          <w:sz w:val="24"/>
        </w:rPr>
        <w:t>1. П</w:t>
      </w:r>
      <w:r w:rsidRPr="007F367B">
        <w:rPr>
          <w:sz w:val="24"/>
          <w:shd w:val="clear" w:color="auto" w:fill="FFFFFF"/>
        </w:rPr>
        <w:t xml:space="preserve">еревести із садового будинку у жилий будинок, який знаходиться за адресою: </w:t>
      </w:r>
      <w:r w:rsidRPr="007F367B">
        <w:rPr>
          <w:color w:val="000000"/>
          <w:sz w:val="24"/>
          <w:shd w:val="clear" w:color="auto" w:fill="FFFFFF"/>
        </w:rPr>
        <w:t xml:space="preserve">60236, Чернівецька обл., м. Новодністровськ, с\т «Калина», № 107 (замовник: </w:t>
      </w:r>
      <w:r w:rsidRPr="007F367B">
        <w:rPr>
          <w:sz w:val="24"/>
        </w:rPr>
        <w:t>Марецька Майя Василівна</w:t>
      </w:r>
      <w:r w:rsidRPr="007F367B">
        <w:rPr>
          <w:color w:val="000000"/>
          <w:sz w:val="24"/>
          <w:shd w:val="clear" w:color="auto" w:fill="FFFFFF"/>
        </w:rPr>
        <w:t>).</w:t>
      </w:r>
    </w:p>
    <w:p w:rsidR="007F367B" w:rsidRPr="007F367B" w:rsidRDefault="007F367B" w:rsidP="007F367B">
      <w:pPr>
        <w:ind w:firstLine="426"/>
        <w:jc w:val="both"/>
      </w:pPr>
      <w:r w:rsidRPr="007F367B">
        <w:t xml:space="preserve">2. Рекомендувати заявнику звернутись до відділу з питань державної реєстрації речових прав на нерухоме майно, юридичних та фізичних-осіб підприємців Новодністровської міської ради для внесення відповідних змін до записів Державного реєстру речових прав на нерухоме майно </w:t>
      </w:r>
      <w:proofErr w:type="gramStart"/>
      <w:r w:rsidRPr="007F367B">
        <w:t>в порядку</w:t>
      </w:r>
      <w:proofErr w:type="gramEnd"/>
      <w:r w:rsidRPr="007F367B">
        <w:t>, визначеному чинним законодавством.</w:t>
      </w:r>
    </w:p>
    <w:p w:rsidR="007F367B" w:rsidRPr="007F367B" w:rsidRDefault="007F367B" w:rsidP="007F367B">
      <w:pPr>
        <w:tabs>
          <w:tab w:val="left" w:pos="720"/>
          <w:tab w:val="left" w:pos="900"/>
        </w:tabs>
        <w:ind w:firstLine="426"/>
        <w:jc w:val="both"/>
      </w:pPr>
      <w:r w:rsidRPr="007F367B">
        <w:t>3.</w:t>
      </w:r>
      <w:r w:rsidRPr="007F367B">
        <w:rPr>
          <w:rStyle w:val="rvts7"/>
          <w:color w:val="000000"/>
        </w:rPr>
        <w:t xml:space="preserve"> </w:t>
      </w:r>
      <w:r w:rsidRPr="007F367B">
        <w:t>Відповідальність за виконання даного рішення покласти на відділ земельних ресурсів, екології, архітектури та містобудування</w:t>
      </w:r>
      <w:r w:rsidRPr="007F367B">
        <w:rPr>
          <w:bCs/>
        </w:rPr>
        <w:t xml:space="preserve"> </w:t>
      </w:r>
      <w:r w:rsidRPr="007F367B">
        <w:t>Новодністровської міської ради (А. Скиба).</w:t>
      </w:r>
    </w:p>
    <w:p w:rsidR="007F367B" w:rsidRDefault="007F367B" w:rsidP="007F367B">
      <w:pPr>
        <w:tabs>
          <w:tab w:val="left" w:pos="0"/>
        </w:tabs>
        <w:ind w:firstLine="426"/>
        <w:jc w:val="both"/>
        <w:rPr>
          <w:szCs w:val="28"/>
        </w:rPr>
      </w:pPr>
      <w:r w:rsidRPr="007F367B">
        <w:rPr>
          <w:color w:val="000000"/>
        </w:rPr>
        <w:t>4.</w:t>
      </w:r>
      <w:r w:rsidRPr="007F367B">
        <w:rPr>
          <w:rStyle w:val="rvts7"/>
          <w:color w:val="000000"/>
        </w:rPr>
        <w:t xml:space="preserve"> </w:t>
      </w:r>
      <w:r w:rsidRPr="007F367B">
        <w:rPr>
          <w:color w:val="000000"/>
        </w:rPr>
        <w:t xml:space="preserve">Контроль за виконанням даного рішення покласти на </w:t>
      </w:r>
      <w:r w:rsidRPr="007F367B">
        <w:t xml:space="preserve">заступника міського голови з питань діяльності виконавчих органів Новодністровської міської ради </w:t>
      </w:r>
      <w:r w:rsidRPr="007F367B">
        <w:rPr>
          <w:bCs/>
        </w:rPr>
        <w:t>(</w:t>
      </w:r>
      <w:r w:rsidRPr="007F367B">
        <w:t>Б. Петрик</w:t>
      </w:r>
      <w:r>
        <w:rPr>
          <w:szCs w:val="28"/>
        </w:rPr>
        <w:t>).</w:t>
      </w:r>
    </w:p>
    <w:p w:rsidR="007F367B" w:rsidRDefault="007F367B" w:rsidP="0019402C">
      <w:pPr>
        <w:tabs>
          <w:tab w:val="left" w:pos="4860"/>
        </w:tabs>
        <w:jc w:val="both"/>
        <w:rPr>
          <w:b/>
          <w:lang w:val="uk-UA"/>
        </w:rPr>
      </w:pPr>
    </w:p>
    <w:p w:rsidR="007F367B" w:rsidRPr="007F367B" w:rsidRDefault="007F367B" w:rsidP="007F367B">
      <w:pPr>
        <w:widowControl w:val="0"/>
        <w:tabs>
          <w:tab w:val="left" w:pos="120"/>
        </w:tabs>
        <w:jc w:val="center"/>
        <w:rPr>
          <w:i/>
          <w:lang w:val="uk-UA"/>
        </w:rPr>
      </w:pPr>
      <w:r w:rsidRPr="0019402C">
        <w:rPr>
          <w:i/>
          <w:lang w:val="uk-UA"/>
        </w:rPr>
        <w:t xml:space="preserve">Доповідає: </w:t>
      </w:r>
      <w:r>
        <w:rPr>
          <w:bCs/>
          <w:i/>
          <w:lang w:val="uk-UA"/>
        </w:rPr>
        <w:t>Скиба А.О</w:t>
      </w:r>
      <w:r w:rsidRPr="0019402C">
        <w:rPr>
          <w:bCs/>
          <w:i/>
          <w:lang w:val="uk-UA"/>
        </w:rPr>
        <w:t xml:space="preserve">., </w:t>
      </w:r>
      <w:r>
        <w:rPr>
          <w:bCs/>
          <w:i/>
          <w:lang w:val="uk-UA"/>
        </w:rPr>
        <w:t>н</w:t>
      </w:r>
      <w:r w:rsidRPr="007F367B">
        <w:rPr>
          <w:bCs/>
          <w:i/>
          <w:lang w:val="uk-UA"/>
        </w:rPr>
        <w:t xml:space="preserve">ачальник відділу земельних ресурсів, екології, архітектури та містобудування </w:t>
      </w:r>
    </w:p>
    <w:p w:rsidR="007F367B" w:rsidRDefault="007F367B" w:rsidP="007F367B">
      <w:pPr>
        <w:tabs>
          <w:tab w:val="left" w:pos="4860"/>
        </w:tabs>
        <w:jc w:val="both"/>
        <w:rPr>
          <w:b/>
          <w:lang w:val="uk-UA"/>
        </w:rPr>
      </w:pPr>
    </w:p>
    <w:p w:rsidR="007F367B" w:rsidRDefault="007F367B" w:rsidP="0019402C">
      <w:pPr>
        <w:tabs>
          <w:tab w:val="left" w:pos="4860"/>
        </w:tabs>
        <w:jc w:val="both"/>
        <w:rPr>
          <w:b/>
          <w:lang w:val="uk-UA"/>
        </w:rPr>
      </w:pPr>
    </w:p>
    <w:p w:rsidR="007F367B" w:rsidRPr="007F367B" w:rsidRDefault="007F367B" w:rsidP="0019402C">
      <w:pPr>
        <w:tabs>
          <w:tab w:val="left" w:pos="4860"/>
        </w:tabs>
        <w:jc w:val="both"/>
        <w:rPr>
          <w:b/>
          <w:u w:val="single"/>
          <w:lang w:val="uk-UA"/>
        </w:rPr>
      </w:pPr>
      <w:r w:rsidRPr="007F367B">
        <w:rPr>
          <w:b/>
          <w:u w:val="single"/>
          <w:lang w:val="uk-UA"/>
        </w:rPr>
        <w:t>РІШЕННЯ №9</w:t>
      </w:r>
    </w:p>
    <w:p w:rsidR="0019402C" w:rsidRPr="0019402C" w:rsidRDefault="0019402C" w:rsidP="0019402C">
      <w:pPr>
        <w:tabs>
          <w:tab w:val="left" w:pos="4860"/>
        </w:tabs>
        <w:jc w:val="both"/>
        <w:rPr>
          <w:b/>
          <w:lang w:val="uk-UA"/>
        </w:rPr>
      </w:pPr>
      <w:r w:rsidRPr="0019402C">
        <w:rPr>
          <w:b/>
          <w:lang w:val="uk-UA"/>
        </w:rPr>
        <w:t>Про затвердження нового складу</w:t>
      </w:r>
    </w:p>
    <w:p w:rsidR="0019402C" w:rsidRPr="0019402C" w:rsidRDefault="0019402C" w:rsidP="0019402C">
      <w:pPr>
        <w:tabs>
          <w:tab w:val="left" w:pos="4860"/>
        </w:tabs>
        <w:jc w:val="both"/>
        <w:rPr>
          <w:b/>
          <w:lang w:val="uk-UA"/>
        </w:rPr>
      </w:pPr>
      <w:r w:rsidRPr="0019402C">
        <w:rPr>
          <w:b/>
          <w:lang w:val="uk-UA"/>
        </w:rPr>
        <w:t>колегії відділу гуманітарної політики</w:t>
      </w:r>
    </w:p>
    <w:p w:rsidR="0019402C" w:rsidRPr="0019402C" w:rsidRDefault="0019402C" w:rsidP="0019402C">
      <w:pPr>
        <w:tabs>
          <w:tab w:val="left" w:pos="4860"/>
        </w:tabs>
        <w:jc w:val="both"/>
        <w:rPr>
          <w:b/>
          <w:lang w:val="uk-UA"/>
        </w:rPr>
      </w:pPr>
      <w:r w:rsidRPr="0019402C">
        <w:rPr>
          <w:b/>
          <w:lang w:val="uk-UA"/>
        </w:rPr>
        <w:t>Новодністровської міської ради</w:t>
      </w:r>
    </w:p>
    <w:p w:rsidR="0019402C" w:rsidRPr="0019402C" w:rsidRDefault="0019402C" w:rsidP="0019402C">
      <w:pPr>
        <w:jc w:val="both"/>
        <w:rPr>
          <w:b/>
          <w:lang w:val="uk-UA"/>
        </w:rPr>
      </w:pPr>
    </w:p>
    <w:p w:rsidR="0019402C" w:rsidRPr="0019402C" w:rsidRDefault="0019402C" w:rsidP="0019402C">
      <w:pPr>
        <w:ind w:firstLine="567"/>
        <w:jc w:val="both"/>
        <w:rPr>
          <w:lang w:val="uk-UA"/>
        </w:rPr>
      </w:pPr>
      <w:r w:rsidRPr="0019402C">
        <w:rPr>
          <w:lang w:val="uk-UA"/>
        </w:rPr>
        <w:t>Керуючись ст..32 Закону України «Про місцеве самоврядування в Україні»., розглянувши клопотання начальника відділу Пастушок Л.Л. щодо затвердження нового складу колегії відділу гуманітарної політики Новодністровської міської ради, у зв’язку з кадровими змінами, виконавчий комітет Новодністровської міської ради</w:t>
      </w:r>
    </w:p>
    <w:p w:rsidR="0019402C" w:rsidRPr="0019402C" w:rsidRDefault="0019402C" w:rsidP="0019402C">
      <w:pPr>
        <w:ind w:firstLine="708"/>
        <w:jc w:val="both"/>
        <w:rPr>
          <w:lang w:val="uk-UA"/>
        </w:rPr>
      </w:pPr>
    </w:p>
    <w:p w:rsidR="0019402C" w:rsidRPr="0019402C" w:rsidRDefault="0019402C" w:rsidP="0019402C">
      <w:pPr>
        <w:ind w:firstLine="708"/>
        <w:jc w:val="center"/>
        <w:rPr>
          <w:b/>
          <w:lang w:val="uk-UA"/>
        </w:rPr>
      </w:pPr>
      <w:r w:rsidRPr="0019402C">
        <w:rPr>
          <w:b/>
          <w:lang w:val="uk-UA"/>
        </w:rPr>
        <w:t>В И Р І Ш И В:</w:t>
      </w:r>
    </w:p>
    <w:p w:rsidR="0019402C" w:rsidRPr="0019402C" w:rsidRDefault="0019402C" w:rsidP="0019402C">
      <w:pPr>
        <w:ind w:firstLine="708"/>
        <w:jc w:val="center"/>
        <w:rPr>
          <w:b/>
          <w:lang w:val="uk-UA"/>
        </w:rPr>
      </w:pPr>
    </w:p>
    <w:p w:rsidR="0019402C" w:rsidRPr="0019402C" w:rsidRDefault="0019402C" w:rsidP="0019402C">
      <w:pPr>
        <w:numPr>
          <w:ilvl w:val="0"/>
          <w:numId w:val="34"/>
        </w:numPr>
        <w:jc w:val="both"/>
        <w:rPr>
          <w:lang w:val="uk-UA"/>
        </w:rPr>
      </w:pPr>
      <w:r w:rsidRPr="0019402C">
        <w:rPr>
          <w:lang w:val="uk-UA"/>
        </w:rPr>
        <w:t>Затвердити новий склад колегії відділу гуманітарної політики:</w:t>
      </w:r>
    </w:p>
    <w:p w:rsidR="0019402C" w:rsidRPr="0019402C" w:rsidRDefault="0019402C" w:rsidP="0019402C">
      <w:pPr>
        <w:ind w:left="705"/>
        <w:jc w:val="both"/>
        <w:rPr>
          <w:b/>
          <w:lang w:val="uk-UA"/>
        </w:rPr>
      </w:pPr>
      <w:r w:rsidRPr="0019402C">
        <w:rPr>
          <w:b/>
          <w:lang w:val="uk-UA"/>
        </w:rPr>
        <w:t>Голова колегії:</w:t>
      </w:r>
    </w:p>
    <w:p w:rsidR="0019402C" w:rsidRPr="0019402C" w:rsidRDefault="0019402C" w:rsidP="0019402C">
      <w:pPr>
        <w:jc w:val="both"/>
        <w:rPr>
          <w:lang w:val="uk-UA"/>
        </w:rPr>
      </w:pPr>
      <w:r w:rsidRPr="0019402C">
        <w:rPr>
          <w:lang w:val="uk-UA"/>
        </w:rPr>
        <w:t>Пастушок Л.Л., начальник відділу гуманітарної політики</w:t>
      </w:r>
    </w:p>
    <w:p w:rsidR="0019402C" w:rsidRPr="0019402C" w:rsidRDefault="0019402C" w:rsidP="0019402C">
      <w:pPr>
        <w:jc w:val="both"/>
        <w:rPr>
          <w:b/>
          <w:lang w:val="uk-UA"/>
        </w:rPr>
      </w:pPr>
      <w:r w:rsidRPr="0019402C">
        <w:rPr>
          <w:lang w:val="uk-UA"/>
        </w:rPr>
        <w:tab/>
      </w:r>
      <w:r w:rsidRPr="0019402C">
        <w:rPr>
          <w:b/>
          <w:lang w:val="uk-UA"/>
        </w:rPr>
        <w:t>Заступник голови колегії:</w:t>
      </w:r>
    </w:p>
    <w:p w:rsidR="0019402C" w:rsidRPr="0019402C" w:rsidRDefault="0019402C" w:rsidP="0019402C">
      <w:pPr>
        <w:jc w:val="both"/>
        <w:rPr>
          <w:lang w:val="uk-UA"/>
        </w:rPr>
      </w:pPr>
      <w:r w:rsidRPr="0019402C">
        <w:rPr>
          <w:lang w:val="uk-UA"/>
        </w:rPr>
        <w:t>Герасимова М.С., головний спеціаліст відділу гуманітарної політики</w:t>
      </w:r>
    </w:p>
    <w:p w:rsidR="0019402C" w:rsidRPr="0019402C" w:rsidRDefault="0019402C" w:rsidP="0019402C">
      <w:pPr>
        <w:ind w:firstLine="708"/>
        <w:jc w:val="both"/>
        <w:rPr>
          <w:b/>
          <w:lang w:val="uk-UA"/>
        </w:rPr>
      </w:pPr>
      <w:r w:rsidRPr="0019402C">
        <w:rPr>
          <w:b/>
          <w:lang w:val="uk-UA"/>
        </w:rPr>
        <w:t>Члени колегії:</w:t>
      </w:r>
    </w:p>
    <w:p w:rsidR="0019402C" w:rsidRPr="0019402C" w:rsidRDefault="0019402C" w:rsidP="0019402C">
      <w:pPr>
        <w:jc w:val="both"/>
        <w:rPr>
          <w:lang w:val="uk-UA"/>
        </w:rPr>
      </w:pPr>
      <w:r w:rsidRPr="0019402C">
        <w:rPr>
          <w:lang w:val="uk-UA"/>
        </w:rPr>
        <w:t>Лазаренко С.М., голова профспілки працівників освіти;</w:t>
      </w:r>
    </w:p>
    <w:p w:rsidR="0019402C" w:rsidRPr="0019402C" w:rsidRDefault="0019402C" w:rsidP="0019402C">
      <w:pPr>
        <w:jc w:val="both"/>
        <w:rPr>
          <w:lang w:val="uk-UA"/>
        </w:rPr>
      </w:pPr>
      <w:r w:rsidRPr="0019402C">
        <w:rPr>
          <w:lang w:val="uk-UA"/>
        </w:rPr>
        <w:t>Козак Л.В., директор Новодністровського ОЗЗСО «Новодністровська гімназія» ;</w:t>
      </w:r>
    </w:p>
    <w:p w:rsidR="0019402C" w:rsidRPr="0019402C" w:rsidRDefault="0019402C" w:rsidP="0019402C">
      <w:pPr>
        <w:jc w:val="both"/>
        <w:rPr>
          <w:lang w:val="uk-UA"/>
        </w:rPr>
      </w:pPr>
      <w:r w:rsidRPr="0019402C">
        <w:rPr>
          <w:lang w:val="uk-UA"/>
        </w:rPr>
        <w:t>Серевко Т.А., директор Новодністровського ЗЗСО ІІ-ІІІ ступенів;</w:t>
      </w:r>
    </w:p>
    <w:p w:rsidR="0019402C" w:rsidRPr="0019402C" w:rsidRDefault="0019402C" w:rsidP="0019402C">
      <w:pPr>
        <w:jc w:val="both"/>
        <w:rPr>
          <w:lang w:val="uk-UA"/>
        </w:rPr>
      </w:pPr>
      <w:r w:rsidRPr="0019402C">
        <w:rPr>
          <w:lang w:val="uk-UA"/>
        </w:rPr>
        <w:t>Синявська Г.М., директор ЗДО «Ромашка»;</w:t>
      </w:r>
    </w:p>
    <w:p w:rsidR="0019402C" w:rsidRPr="0019402C" w:rsidRDefault="0019402C" w:rsidP="0019402C">
      <w:pPr>
        <w:jc w:val="both"/>
        <w:rPr>
          <w:lang w:val="uk-UA"/>
        </w:rPr>
      </w:pPr>
      <w:r w:rsidRPr="0019402C">
        <w:rPr>
          <w:lang w:val="uk-UA"/>
        </w:rPr>
        <w:t>Дроздова Л.П., директор ЗДО «Радість»;</w:t>
      </w:r>
    </w:p>
    <w:p w:rsidR="0019402C" w:rsidRPr="0019402C" w:rsidRDefault="0019402C" w:rsidP="0019402C">
      <w:pPr>
        <w:jc w:val="both"/>
        <w:rPr>
          <w:lang w:val="uk-UA"/>
        </w:rPr>
      </w:pPr>
      <w:r w:rsidRPr="0019402C">
        <w:rPr>
          <w:lang w:val="uk-UA"/>
        </w:rPr>
        <w:lastRenderedPageBreak/>
        <w:t>Грохольська Г.Ф., директор МЦПРПП;</w:t>
      </w:r>
    </w:p>
    <w:p w:rsidR="0019402C" w:rsidRPr="0019402C" w:rsidRDefault="0019402C" w:rsidP="0019402C">
      <w:pPr>
        <w:jc w:val="both"/>
        <w:rPr>
          <w:lang w:val="uk-UA"/>
        </w:rPr>
      </w:pPr>
      <w:r w:rsidRPr="0019402C">
        <w:rPr>
          <w:lang w:val="uk-UA"/>
        </w:rPr>
        <w:t>Глушко Н.Г., директор будинку дитячої творчості.</w:t>
      </w:r>
    </w:p>
    <w:p w:rsidR="0019402C" w:rsidRPr="0019402C" w:rsidRDefault="0019402C" w:rsidP="0019402C">
      <w:pPr>
        <w:numPr>
          <w:ilvl w:val="0"/>
          <w:numId w:val="34"/>
        </w:numPr>
        <w:tabs>
          <w:tab w:val="clear" w:pos="1065"/>
          <w:tab w:val="num" w:pos="0"/>
          <w:tab w:val="left" w:pos="1080"/>
          <w:tab w:val="left" w:pos="1620"/>
        </w:tabs>
        <w:ind w:left="0" w:firstLine="705"/>
        <w:jc w:val="both"/>
        <w:rPr>
          <w:lang w:val="uk-UA"/>
        </w:rPr>
      </w:pPr>
      <w:r w:rsidRPr="0019402C">
        <w:rPr>
          <w:lang w:val="uk-UA"/>
        </w:rPr>
        <w:t>Вважати таким, що втратило чинність рішення виконавчого комітету від 13 січня 2021 №14/1 «Про затвердження нового складу колегії відділу гуманітарної політики Новодністровської міської ради».</w:t>
      </w:r>
    </w:p>
    <w:p w:rsidR="0019402C" w:rsidRPr="0019402C" w:rsidRDefault="0019402C" w:rsidP="0019402C">
      <w:pPr>
        <w:numPr>
          <w:ilvl w:val="0"/>
          <w:numId w:val="34"/>
        </w:numPr>
        <w:tabs>
          <w:tab w:val="clear" w:pos="1065"/>
          <w:tab w:val="left" w:pos="1080"/>
        </w:tabs>
        <w:ind w:left="0" w:firstLine="705"/>
        <w:jc w:val="both"/>
        <w:rPr>
          <w:lang w:val="uk-UA"/>
        </w:rPr>
      </w:pPr>
      <w:r w:rsidRPr="0019402C">
        <w:rPr>
          <w:lang w:val="uk-UA"/>
        </w:rPr>
        <w:t>Контроль за виконанням даного рішення покласти на секретаря міської ради (Нажигу І.М.).</w:t>
      </w:r>
    </w:p>
    <w:p w:rsidR="00F25A14" w:rsidRPr="0019402C" w:rsidRDefault="00F25A14" w:rsidP="00F25A14">
      <w:pPr>
        <w:tabs>
          <w:tab w:val="left" w:pos="0"/>
          <w:tab w:val="left" w:pos="120"/>
        </w:tabs>
        <w:ind w:right="-81"/>
        <w:jc w:val="both"/>
        <w:rPr>
          <w:b/>
          <w:u w:val="single"/>
          <w:lang w:val="uk-UA"/>
        </w:rPr>
      </w:pPr>
    </w:p>
    <w:p w:rsidR="00F25A14" w:rsidRPr="0019402C" w:rsidRDefault="00F25A14" w:rsidP="00F25A14">
      <w:pPr>
        <w:widowControl w:val="0"/>
        <w:tabs>
          <w:tab w:val="left" w:pos="120"/>
        </w:tabs>
        <w:jc w:val="center"/>
        <w:rPr>
          <w:i/>
          <w:lang w:val="uk-UA"/>
        </w:rPr>
      </w:pPr>
      <w:r w:rsidRPr="0019402C">
        <w:rPr>
          <w:i/>
          <w:lang w:val="uk-UA"/>
        </w:rPr>
        <w:t xml:space="preserve">Доповідає: </w:t>
      </w:r>
      <w:r w:rsidR="0019402C" w:rsidRPr="0019402C">
        <w:rPr>
          <w:bCs/>
          <w:i/>
          <w:lang w:val="uk-UA"/>
        </w:rPr>
        <w:t>Пастушок Л.Л., начальник відділу гуманітарної політики</w:t>
      </w:r>
    </w:p>
    <w:p w:rsidR="00F25A14" w:rsidRPr="0019402C" w:rsidRDefault="00F25A14" w:rsidP="00F25A14">
      <w:pPr>
        <w:tabs>
          <w:tab w:val="left" w:pos="120"/>
        </w:tabs>
        <w:jc w:val="both"/>
        <w:rPr>
          <w:lang w:val="uk-UA"/>
        </w:rPr>
      </w:pPr>
    </w:p>
    <w:p w:rsidR="00F25A14" w:rsidRPr="0019402C" w:rsidRDefault="00F25A14" w:rsidP="00F25A14">
      <w:pPr>
        <w:tabs>
          <w:tab w:val="left" w:pos="120"/>
        </w:tabs>
        <w:jc w:val="both"/>
        <w:rPr>
          <w:lang w:val="uk-UA"/>
        </w:rPr>
      </w:pPr>
    </w:p>
    <w:p w:rsidR="00F25A14" w:rsidRPr="0019402C" w:rsidRDefault="00F25A14" w:rsidP="00F25A14">
      <w:pPr>
        <w:rPr>
          <w:lang w:val="uk-UA"/>
        </w:rPr>
      </w:pPr>
    </w:p>
    <w:p w:rsidR="00F25A14" w:rsidRPr="0019402C" w:rsidRDefault="00F25A14" w:rsidP="00F25A14">
      <w:pPr>
        <w:tabs>
          <w:tab w:val="left" w:pos="0"/>
          <w:tab w:val="left" w:pos="120"/>
        </w:tabs>
        <w:ind w:right="-81"/>
        <w:jc w:val="both"/>
        <w:rPr>
          <w:b/>
          <w:u w:val="single"/>
          <w:lang w:val="uk-UA"/>
        </w:rPr>
      </w:pPr>
      <w:r w:rsidRPr="0019402C">
        <w:rPr>
          <w:b/>
          <w:u w:val="single"/>
          <w:lang w:val="uk-UA"/>
        </w:rPr>
        <w:t>РІШЕННЯ №</w:t>
      </w:r>
      <w:r w:rsidR="007F367B">
        <w:rPr>
          <w:b/>
          <w:u w:val="single"/>
          <w:lang w:val="uk-UA"/>
        </w:rPr>
        <w:t>10</w:t>
      </w:r>
    </w:p>
    <w:p w:rsidR="007F367B" w:rsidRDefault="007F367B" w:rsidP="00F25A14">
      <w:pPr>
        <w:tabs>
          <w:tab w:val="left" w:pos="0"/>
          <w:tab w:val="left" w:pos="120"/>
        </w:tabs>
        <w:ind w:right="-81"/>
        <w:jc w:val="both"/>
        <w:rPr>
          <w:b/>
          <w:lang w:val="uk-UA"/>
        </w:rPr>
      </w:pPr>
      <w:r>
        <w:rPr>
          <w:b/>
          <w:lang w:val="uk-UA"/>
        </w:rPr>
        <w:t>Про надання одноразової</w:t>
      </w:r>
    </w:p>
    <w:p w:rsidR="00F25A14" w:rsidRPr="007F367B" w:rsidRDefault="007F367B" w:rsidP="00F25A14">
      <w:pPr>
        <w:tabs>
          <w:tab w:val="left" w:pos="0"/>
          <w:tab w:val="left" w:pos="120"/>
        </w:tabs>
        <w:ind w:right="-81"/>
        <w:jc w:val="both"/>
        <w:rPr>
          <w:b/>
          <w:lang w:val="uk-UA"/>
        </w:rPr>
      </w:pPr>
      <w:r>
        <w:rPr>
          <w:b/>
          <w:lang w:val="uk-UA"/>
        </w:rPr>
        <w:t>матеріальної грошової допомоги</w:t>
      </w:r>
    </w:p>
    <w:p w:rsidR="007F367B" w:rsidRDefault="007F367B" w:rsidP="00F25A14">
      <w:pPr>
        <w:widowControl w:val="0"/>
        <w:tabs>
          <w:tab w:val="left" w:pos="120"/>
        </w:tabs>
        <w:jc w:val="center"/>
        <w:rPr>
          <w:i/>
          <w:lang w:val="uk-UA"/>
        </w:rPr>
      </w:pPr>
    </w:p>
    <w:p w:rsidR="007F367B" w:rsidRDefault="007F367B" w:rsidP="00F25A14">
      <w:pPr>
        <w:widowControl w:val="0"/>
        <w:tabs>
          <w:tab w:val="left" w:pos="120"/>
        </w:tabs>
        <w:jc w:val="center"/>
        <w:rPr>
          <w:i/>
          <w:lang w:val="uk-UA"/>
        </w:rPr>
      </w:pPr>
    </w:p>
    <w:p w:rsidR="00F25A14" w:rsidRPr="0019402C" w:rsidRDefault="00F25A14" w:rsidP="00F25A14">
      <w:pPr>
        <w:widowControl w:val="0"/>
        <w:tabs>
          <w:tab w:val="left" w:pos="120"/>
        </w:tabs>
        <w:jc w:val="center"/>
        <w:rPr>
          <w:i/>
          <w:lang w:val="uk-UA"/>
        </w:rPr>
      </w:pPr>
      <w:r w:rsidRPr="0019402C">
        <w:rPr>
          <w:i/>
          <w:lang w:val="uk-UA"/>
        </w:rPr>
        <w:t xml:space="preserve">Доповідає: </w:t>
      </w:r>
      <w:r w:rsidR="007F367B">
        <w:rPr>
          <w:bCs/>
          <w:i/>
          <w:lang w:val="uk-UA"/>
        </w:rPr>
        <w:t>Магденко Г.Б., начальник УПСЗН</w:t>
      </w:r>
    </w:p>
    <w:p w:rsidR="00F25A14" w:rsidRPr="007F20D1" w:rsidRDefault="007F20D1" w:rsidP="00F25A14">
      <w:pPr>
        <w:rPr>
          <w:b/>
          <w:i/>
          <w:u w:val="single"/>
          <w:lang w:val="it-IT"/>
        </w:rPr>
      </w:pPr>
      <w:r w:rsidRPr="007F20D1">
        <w:rPr>
          <w:b/>
          <w:i/>
          <w:u w:val="single"/>
          <w:lang w:val="uk-UA"/>
        </w:rPr>
        <w:t>Додаткові проекти рішень</w:t>
      </w:r>
    </w:p>
    <w:p w:rsidR="007F20D1" w:rsidRPr="0019402C" w:rsidRDefault="007F20D1" w:rsidP="007F20D1">
      <w:pPr>
        <w:rPr>
          <w:lang w:val="uk-UA"/>
        </w:rPr>
      </w:pPr>
    </w:p>
    <w:p w:rsidR="007F20D1" w:rsidRPr="007F20D1" w:rsidRDefault="007F20D1" w:rsidP="007F20D1">
      <w:pPr>
        <w:tabs>
          <w:tab w:val="left" w:pos="0"/>
          <w:tab w:val="left" w:pos="120"/>
        </w:tabs>
        <w:ind w:right="-81"/>
        <w:jc w:val="both"/>
        <w:rPr>
          <w:b/>
          <w:u w:val="single"/>
          <w:lang w:val="en-US"/>
        </w:rPr>
      </w:pPr>
      <w:r w:rsidRPr="0019402C">
        <w:rPr>
          <w:b/>
          <w:u w:val="single"/>
          <w:lang w:val="uk-UA"/>
        </w:rPr>
        <w:t>РІШЕННЯ №</w:t>
      </w:r>
      <w:r>
        <w:rPr>
          <w:b/>
          <w:u w:val="single"/>
          <w:lang w:val="uk-UA"/>
        </w:rPr>
        <w:t>1</w:t>
      </w:r>
      <w:r>
        <w:rPr>
          <w:b/>
          <w:u w:val="single"/>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253"/>
      </w:tblGrid>
      <w:tr w:rsidR="007F20D1" w:rsidRPr="00D42280" w:rsidTr="00C562BD">
        <w:tc>
          <w:tcPr>
            <w:tcW w:w="4748" w:type="dxa"/>
            <w:tcBorders>
              <w:top w:val="nil"/>
              <w:left w:val="nil"/>
              <w:bottom w:val="nil"/>
              <w:right w:val="nil"/>
            </w:tcBorders>
          </w:tcPr>
          <w:p w:rsidR="007F20D1" w:rsidRPr="0003261B" w:rsidRDefault="007F20D1" w:rsidP="007F20D1">
            <w:pPr>
              <w:jc w:val="both"/>
              <w:rPr>
                <w:b/>
                <w:szCs w:val="28"/>
              </w:rPr>
            </w:pPr>
            <w:r w:rsidRPr="00405A7F">
              <w:rPr>
                <w:b/>
                <w:szCs w:val="28"/>
              </w:rPr>
              <w:t xml:space="preserve">Про </w:t>
            </w:r>
            <w:r>
              <w:rPr>
                <w:b/>
                <w:szCs w:val="28"/>
              </w:rPr>
              <w:t>затвердження</w:t>
            </w:r>
            <w:r w:rsidRPr="00EB12B4">
              <w:rPr>
                <w:b/>
                <w:szCs w:val="28"/>
              </w:rPr>
              <w:t xml:space="preserve">  Положення  про комісію по розгляду звернень щодо надання </w:t>
            </w:r>
            <w:r>
              <w:rPr>
                <w:b/>
                <w:szCs w:val="28"/>
              </w:rPr>
              <w:t xml:space="preserve">одноразової </w:t>
            </w:r>
            <w:r w:rsidRPr="00EB12B4">
              <w:rPr>
                <w:b/>
                <w:szCs w:val="28"/>
              </w:rPr>
              <w:t>матеріальної грошової допомоги</w:t>
            </w:r>
            <w:r>
              <w:rPr>
                <w:b/>
                <w:szCs w:val="28"/>
              </w:rPr>
              <w:t xml:space="preserve"> </w:t>
            </w:r>
          </w:p>
        </w:tc>
        <w:tc>
          <w:tcPr>
            <w:tcW w:w="4253" w:type="dxa"/>
            <w:tcBorders>
              <w:top w:val="nil"/>
              <w:left w:val="nil"/>
              <w:bottom w:val="nil"/>
              <w:right w:val="nil"/>
            </w:tcBorders>
          </w:tcPr>
          <w:p w:rsidR="007F20D1" w:rsidRPr="0003261B" w:rsidRDefault="007F20D1" w:rsidP="007F20D1">
            <w:pPr>
              <w:rPr>
                <w:b/>
                <w:sz w:val="26"/>
              </w:rPr>
            </w:pPr>
          </w:p>
        </w:tc>
      </w:tr>
    </w:tbl>
    <w:p w:rsidR="007F20D1" w:rsidRDefault="007F20D1" w:rsidP="007F20D1">
      <w:pPr>
        <w:pStyle w:val="21"/>
        <w:tabs>
          <w:tab w:val="left" w:pos="1200"/>
          <w:tab w:val="left" w:pos="2100"/>
        </w:tabs>
        <w:spacing w:after="0" w:line="240" w:lineRule="auto"/>
        <w:ind w:left="0"/>
        <w:outlineLvl w:val="0"/>
        <w:rPr>
          <w:b/>
          <w:szCs w:val="28"/>
        </w:rPr>
      </w:pPr>
    </w:p>
    <w:p w:rsidR="007F20D1" w:rsidRPr="007F20D1" w:rsidRDefault="007F20D1" w:rsidP="007F20D1">
      <w:pPr>
        <w:ind w:firstLine="720"/>
        <w:jc w:val="both"/>
        <w:rPr>
          <w:szCs w:val="28"/>
          <w:lang w:val="uk-UA"/>
        </w:rPr>
      </w:pPr>
      <w:r w:rsidRPr="007F20D1">
        <w:rPr>
          <w:lang w:val="uk-UA"/>
        </w:rPr>
        <w:t>Керуючись рішенням Новодністровської міської ради від</w:t>
      </w:r>
      <w:r w:rsidRPr="007F20D1">
        <w:rPr>
          <w:szCs w:val="28"/>
          <w:lang w:val="uk-UA"/>
        </w:rPr>
        <w:t xml:space="preserve"> 21.12.2021 року №304 «Про затвердження Положення про порядок надання у 2022 році  одноразової  матеріальної  грошової допомоги», виконавчий комітет Новодністровської міської ради</w:t>
      </w:r>
    </w:p>
    <w:p w:rsidR="007F20D1" w:rsidRPr="007F20D1" w:rsidRDefault="007F20D1" w:rsidP="007F20D1">
      <w:pPr>
        <w:ind w:firstLine="720"/>
        <w:jc w:val="both"/>
        <w:rPr>
          <w:szCs w:val="28"/>
          <w:lang w:val="uk-UA"/>
        </w:rPr>
      </w:pPr>
    </w:p>
    <w:p w:rsidR="007F20D1" w:rsidRDefault="007F20D1" w:rsidP="007F20D1">
      <w:pPr>
        <w:jc w:val="center"/>
        <w:rPr>
          <w:b/>
          <w:szCs w:val="28"/>
        </w:rPr>
      </w:pPr>
      <w:r w:rsidRPr="00F03EB4">
        <w:rPr>
          <w:b/>
          <w:szCs w:val="28"/>
        </w:rPr>
        <w:t>В И Р І Ш И В:</w:t>
      </w:r>
    </w:p>
    <w:p w:rsidR="007F20D1" w:rsidRDefault="007F20D1" w:rsidP="007F20D1">
      <w:pPr>
        <w:snapToGrid w:val="0"/>
        <w:ind w:firstLine="720"/>
        <w:jc w:val="both"/>
        <w:rPr>
          <w:szCs w:val="28"/>
        </w:rPr>
      </w:pPr>
    </w:p>
    <w:p w:rsidR="007F20D1" w:rsidRDefault="007F20D1" w:rsidP="007F20D1">
      <w:pPr>
        <w:snapToGrid w:val="0"/>
        <w:ind w:firstLine="720"/>
        <w:jc w:val="both"/>
        <w:rPr>
          <w:szCs w:val="28"/>
        </w:rPr>
      </w:pPr>
      <w:r w:rsidRPr="00FD0AD8">
        <w:rPr>
          <w:szCs w:val="28"/>
        </w:rPr>
        <w:t>1.</w:t>
      </w:r>
      <w:r>
        <w:rPr>
          <w:szCs w:val="28"/>
        </w:rPr>
        <w:t xml:space="preserve"> Затвердити </w:t>
      </w:r>
      <w:r w:rsidRPr="00FD0AD8">
        <w:rPr>
          <w:szCs w:val="28"/>
        </w:rPr>
        <w:t xml:space="preserve">Положення про комісію по розгляду звернень щодо надання </w:t>
      </w:r>
      <w:r>
        <w:rPr>
          <w:szCs w:val="28"/>
        </w:rPr>
        <w:t xml:space="preserve">одноразової </w:t>
      </w:r>
      <w:r w:rsidRPr="00FD0AD8">
        <w:rPr>
          <w:szCs w:val="28"/>
        </w:rPr>
        <w:t>матеріальної грошової допомоги</w:t>
      </w:r>
      <w:r>
        <w:rPr>
          <w:szCs w:val="28"/>
        </w:rPr>
        <w:t xml:space="preserve"> в редакції, що додається (додаток 1).</w:t>
      </w:r>
    </w:p>
    <w:p w:rsidR="007F20D1" w:rsidRDefault="007F20D1" w:rsidP="007F20D1">
      <w:pPr>
        <w:snapToGrid w:val="0"/>
        <w:ind w:firstLine="720"/>
        <w:jc w:val="both"/>
        <w:rPr>
          <w:szCs w:val="28"/>
        </w:rPr>
      </w:pPr>
      <w:r>
        <w:rPr>
          <w:szCs w:val="28"/>
        </w:rPr>
        <w:t xml:space="preserve">2. Вважати таким, що втратив чинність п.1 рішення виконавчого комітету від 14.07.2021 року №114/9 «Про затвердження </w:t>
      </w:r>
      <w:r w:rsidRPr="00FD0AD8">
        <w:rPr>
          <w:szCs w:val="28"/>
        </w:rPr>
        <w:t xml:space="preserve">Положення про комісію по розгляду звернень щодо надання </w:t>
      </w:r>
      <w:r>
        <w:rPr>
          <w:szCs w:val="28"/>
        </w:rPr>
        <w:t xml:space="preserve">одноразової </w:t>
      </w:r>
      <w:r w:rsidRPr="00FD0AD8">
        <w:rPr>
          <w:szCs w:val="28"/>
        </w:rPr>
        <w:t>матеріальної грошової</w:t>
      </w:r>
      <w:r>
        <w:rPr>
          <w:szCs w:val="28"/>
        </w:rPr>
        <w:t xml:space="preserve"> допомоги в новій редакції».</w:t>
      </w:r>
    </w:p>
    <w:p w:rsidR="007F20D1" w:rsidRPr="00C10C3A" w:rsidRDefault="007F20D1" w:rsidP="007F20D1">
      <w:pPr>
        <w:snapToGrid w:val="0"/>
        <w:ind w:firstLine="720"/>
        <w:jc w:val="both"/>
        <w:rPr>
          <w:color w:val="FF0000"/>
          <w:szCs w:val="28"/>
        </w:rPr>
      </w:pPr>
      <w:r>
        <w:rPr>
          <w:szCs w:val="28"/>
        </w:rPr>
        <w:t xml:space="preserve">3. </w:t>
      </w:r>
      <w:r w:rsidRPr="00FD0AD8">
        <w:rPr>
          <w:szCs w:val="28"/>
        </w:rPr>
        <w:t xml:space="preserve">Відповідальність за виконання </w:t>
      </w:r>
      <w:r>
        <w:rPr>
          <w:szCs w:val="28"/>
        </w:rPr>
        <w:t xml:space="preserve">даного </w:t>
      </w:r>
      <w:r w:rsidRPr="00FD0AD8">
        <w:rPr>
          <w:szCs w:val="28"/>
        </w:rPr>
        <w:t xml:space="preserve">рішення покласти на </w:t>
      </w:r>
      <w:r w:rsidRPr="003157CA">
        <w:rPr>
          <w:szCs w:val="28"/>
        </w:rPr>
        <w:t xml:space="preserve">заступника міського голови з питань діяльності </w:t>
      </w:r>
      <w:r w:rsidRPr="00153334">
        <w:rPr>
          <w:szCs w:val="28"/>
        </w:rPr>
        <w:t>виконавчих органів</w:t>
      </w:r>
      <w:r>
        <w:rPr>
          <w:szCs w:val="28"/>
        </w:rPr>
        <w:t>.</w:t>
      </w:r>
      <w:r w:rsidRPr="00C10C3A">
        <w:rPr>
          <w:color w:val="FF0000"/>
          <w:szCs w:val="28"/>
        </w:rPr>
        <w:t xml:space="preserve">    </w:t>
      </w:r>
    </w:p>
    <w:p w:rsidR="007F20D1" w:rsidRDefault="007F20D1" w:rsidP="007F20D1">
      <w:pPr>
        <w:snapToGrid w:val="0"/>
        <w:ind w:firstLine="720"/>
        <w:jc w:val="both"/>
        <w:rPr>
          <w:szCs w:val="28"/>
        </w:rPr>
      </w:pPr>
      <w:r>
        <w:rPr>
          <w:szCs w:val="28"/>
        </w:rPr>
        <w:t>4</w:t>
      </w:r>
      <w:r w:rsidRPr="00FD0AD8">
        <w:rPr>
          <w:szCs w:val="28"/>
        </w:rPr>
        <w:t xml:space="preserve">. Контроль за виконанням даного рішення </w:t>
      </w:r>
      <w:r>
        <w:rPr>
          <w:szCs w:val="28"/>
        </w:rPr>
        <w:t>залишаю за собою.</w:t>
      </w:r>
    </w:p>
    <w:p w:rsidR="007F20D1" w:rsidRDefault="007F20D1" w:rsidP="007F20D1">
      <w:pPr>
        <w:widowControl w:val="0"/>
        <w:tabs>
          <w:tab w:val="left" w:pos="120"/>
        </w:tabs>
        <w:rPr>
          <w:i/>
          <w:lang w:val="uk-UA"/>
        </w:rPr>
      </w:pPr>
    </w:p>
    <w:p w:rsidR="007F20D1" w:rsidRPr="0019402C" w:rsidRDefault="007F20D1" w:rsidP="007F20D1">
      <w:pPr>
        <w:widowControl w:val="0"/>
        <w:tabs>
          <w:tab w:val="left" w:pos="120"/>
        </w:tabs>
        <w:jc w:val="center"/>
        <w:rPr>
          <w:i/>
          <w:lang w:val="uk-UA"/>
        </w:rPr>
      </w:pPr>
      <w:r w:rsidRPr="0019402C">
        <w:rPr>
          <w:i/>
          <w:lang w:val="uk-UA"/>
        </w:rPr>
        <w:t xml:space="preserve">Доповідає: </w:t>
      </w:r>
      <w:r>
        <w:rPr>
          <w:bCs/>
          <w:i/>
          <w:lang w:val="uk-UA"/>
        </w:rPr>
        <w:t>Магденко Г.Б., начальник УПСЗН</w:t>
      </w:r>
    </w:p>
    <w:p w:rsidR="007F20D1" w:rsidRDefault="007F20D1" w:rsidP="007F20D1">
      <w:pPr>
        <w:shd w:val="clear" w:color="auto" w:fill="FFFFFF"/>
        <w:jc w:val="both"/>
      </w:pPr>
    </w:p>
    <w:tbl>
      <w:tblPr>
        <w:tblStyle w:val="ae"/>
        <w:tblW w:w="9408"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28"/>
        <w:gridCol w:w="3780"/>
      </w:tblGrid>
      <w:tr w:rsidR="007F20D1" w:rsidRPr="007F20D1" w:rsidTr="00C562BD">
        <w:tc>
          <w:tcPr>
            <w:tcW w:w="5628" w:type="dxa"/>
          </w:tcPr>
          <w:p w:rsidR="007F20D1" w:rsidRPr="007F20D1" w:rsidRDefault="007F20D1" w:rsidP="00C562BD">
            <w:pPr>
              <w:widowControl w:val="0"/>
              <w:jc w:val="both"/>
            </w:pPr>
          </w:p>
        </w:tc>
        <w:tc>
          <w:tcPr>
            <w:tcW w:w="3780" w:type="dxa"/>
          </w:tcPr>
          <w:p w:rsidR="007F20D1" w:rsidRPr="007F20D1" w:rsidRDefault="007F20D1" w:rsidP="00C562BD">
            <w:r w:rsidRPr="007F20D1">
              <w:rPr>
                <w:b/>
              </w:rPr>
              <w:t>Додаток 1</w:t>
            </w:r>
            <w:r w:rsidRPr="007F20D1">
              <w:tab/>
            </w:r>
            <w:r w:rsidRPr="007F20D1">
              <w:tab/>
            </w:r>
          </w:p>
          <w:p w:rsidR="007F20D1" w:rsidRPr="007F20D1" w:rsidRDefault="007F20D1" w:rsidP="00C562BD">
            <w:pPr>
              <w:rPr>
                <w:b/>
              </w:rPr>
            </w:pPr>
            <w:r w:rsidRPr="007F20D1">
              <w:t>до рішення виконавчого комітету</w:t>
            </w:r>
          </w:p>
          <w:p w:rsidR="007F20D1" w:rsidRPr="007F20D1" w:rsidRDefault="007F20D1" w:rsidP="00C562BD">
            <w:pPr>
              <w:widowControl w:val="0"/>
              <w:jc w:val="both"/>
            </w:pPr>
            <w:r w:rsidRPr="007F20D1">
              <w:t>від        .01.2022  №</w:t>
            </w:r>
          </w:p>
        </w:tc>
      </w:tr>
    </w:tbl>
    <w:p w:rsidR="007F20D1" w:rsidRPr="007F20D1" w:rsidRDefault="007F20D1" w:rsidP="007F20D1">
      <w:pPr>
        <w:widowControl w:val="0"/>
        <w:ind w:left="600"/>
        <w:jc w:val="both"/>
      </w:pPr>
    </w:p>
    <w:p w:rsidR="007F20D1" w:rsidRPr="007F20D1" w:rsidRDefault="007F20D1" w:rsidP="007F20D1">
      <w:pPr>
        <w:widowControl w:val="0"/>
        <w:ind w:left="600"/>
        <w:jc w:val="center"/>
        <w:rPr>
          <w:b/>
        </w:rPr>
      </w:pPr>
      <w:r w:rsidRPr="007F20D1">
        <w:rPr>
          <w:b/>
        </w:rPr>
        <w:t>Положення</w:t>
      </w:r>
    </w:p>
    <w:p w:rsidR="007F20D1" w:rsidRPr="007F20D1" w:rsidRDefault="007F20D1" w:rsidP="007F20D1">
      <w:pPr>
        <w:jc w:val="center"/>
        <w:rPr>
          <w:b/>
        </w:rPr>
      </w:pPr>
      <w:r w:rsidRPr="007F20D1">
        <w:rPr>
          <w:b/>
        </w:rPr>
        <w:t xml:space="preserve"> про комісію по розгляду звернень </w:t>
      </w:r>
    </w:p>
    <w:p w:rsidR="007F20D1" w:rsidRPr="007F20D1" w:rsidRDefault="007F20D1" w:rsidP="007F20D1">
      <w:pPr>
        <w:jc w:val="center"/>
        <w:rPr>
          <w:b/>
        </w:rPr>
      </w:pPr>
      <w:r w:rsidRPr="007F20D1">
        <w:rPr>
          <w:b/>
        </w:rPr>
        <w:t xml:space="preserve">щодо надання одноразової матеріальної грошової допомоги </w:t>
      </w:r>
    </w:p>
    <w:p w:rsidR="007F20D1" w:rsidRPr="007F20D1" w:rsidRDefault="007F20D1" w:rsidP="007F20D1">
      <w:pPr>
        <w:jc w:val="center"/>
        <w:rPr>
          <w:b/>
        </w:rPr>
      </w:pPr>
    </w:p>
    <w:p w:rsidR="007F20D1" w:rsidRPr="007F20D1" w:rsidRDefault="007F20D1" w:rsidP="007F20D1">
      <w:pPr>
        <w:numPr>
          <w:ilvl w:val="0"/>
          <w:numId w:val="2"/>
        </w:numPr>
        <w:suppressAutoHyphens/>
        <w:jc w:val="center"/>
        <w:rPr>
          <w:b/>
          <w:bCs/>
        </w:rPr>
      </w:pPr>
      <w:r w:rsidRPr="007F20D1">
        <w:rPr>
          <w:b/>
          <w:bCs/>
        </w:rPr>
        <w:t>Загальні положення</w:t>
      </w:r>
    </w:p>
    <w:p w:rsidR="007F20D1" w:rsidRPr="007F20D1" w:rsidRDefault="007F20D1" w:rsidP="007F20D1">
      <w:pPr>
        <w:ind w:firstLine="709"/>
        <w:jc w:val="both"/>
      </w:pPr>
      <w:r w:rsidRPr="007F20D1">
        <w:t>1.1.  Комісія по розгляду звернень щодо надання одноразової матеріальної грошової допомоги (далі – Комісія) утворюється виконавчим комітетом Новодністровської міської ради.</w:t>
      </w:r>
    </w:p>
    <w:p w:rsidR="007F20D1" w:rsidRPr="007F20D1" w:rsidRDefault="007F20D1" w:rsidP="007F20D1">
      <w:pPr>
        <w:ind w:firstLine="709"/>
        <w:jc w:val="both"/>
      </w:pPr>
      <w:r w:rsidRPr="007F20D1">
        <w:lastRenderedPageBreak/>
        <w:t xml:space="preserve">1.2. Метою створення Комісії </w:t>
      </w:r>
      <w:proofErr w:type="gramStart"/>
      <w:r w:rsidRPr="007F20D1">
        <w:t>є :</w:t>
      </w:r>
      <w:proofErr w:type="gramEnd"/>
    </w:p>
    <w:p w:rsidR="007F20D1" w:rsidRPr="007F20D1" w:rsidRDefault="007F20D1" w:rsidP="007F20D1">
      <w:pPr>
        <w:ind w:firstLine="709"/>
        <w:jc w:val="both"/>
      </w:pPr>
      <w:r w:rsidRPr="007F20D1">
        <w:t xml:space="preserve">1) розгляд звернень громадян, зареєстрованих на території Новодністровської територіальної громади </w:t>
      </w:r>
      <w:proofErr w:type="gramStart"/>
      <w:r w:rsidRPr="007F20D1">
        <w:t>та  внутрішньо</w:t>
      </w:r>
      <w:proofErr w:type="gramEnd"/>
      <w:r w:rsidRPr="007F20D1">
        <w:t xml:space="preserve"> переміщених осіб, </w:t>
      </w:r>
      <w:r w:rsidRPr="007F20D1">
        <w:rPr>
          <w:rStyle w:val="FontStyle12"/>
          <w:lang w:eastAsia="uk-UA"/>
        </w:rPr>
        <w:t>які перебувають на обліку в управлінні праці та соціального захисту населення Новодністровської міської ради (далі - УПСЗН)</w:t>
      </w:r>
      <w:r w:rsidRPr="007F20D1">
        <w:t xml:space="preserve"> та які надали заяви та документи про надання одноразової матеріальної грошової допомоги (далі –матеріальна допомога), в т.ч:</w:t>
      </w:r>
    </w:p>
    <w:p w:rsidR="007F20D1" w:rsidRPr="007F20D1" w:rsidRDefault="007F20D1" w:rsidP="007F20D1">
      <w:pPr>
        <w:ind w:firstLine="709"/>
        <w:jc w:val="both"/>
      </w:pPr>
      <w:r w:rsidRPr="007F20D1">
        <w:t xml:space="preserve"> а) </w:t>
      </w:r>
      <w:r w:rsidRPr="007F20D1">
        <w:rPr>
          <w:rStyle w:val="FontStyle12"/>
          <w:lang w:eastAsia="uk-UA"/>
        </w:rPr>
        <w:t>на лікування та/або у разі перебування у</w:t>
      </w:r>
      <w:r w:rsidRPr="007F20D1">
        <w:t xml:space="preserve"> складних життєвих обставинах (далі – матеріальна допомога на лікування),</w:t>
      </w:r>
    </w:p>
    <w:p w:rsidR="007F20D1" w:rsidRPr="007F20D1" w:rsidRDefault="007F20D1" w:rsidP="007F20D1">
      <w:pPr>
        <w:ind w:firstLine="709"/>
        <w:jc w:val="both"/>
        <w:rPr>
          <w:rStyle w:val="FontStyle12"/>
          <w:lang w:eastAsia="uk-UA"/>
        </w:rPr>
      </w:pPr>
      <w:r w:rsidRPr="007F20D1">
        <w:t xml:space="preserve"> б) </w:t>
      </w:r>
      <w:r w:rsidRPr="007F20D1">
        <w:rPr>
          <w:rStyle w:val="FontStyle12"/>
          <w:lang w:eastAsia="uk-UA"/>
        </w:rPr>
        <w:t>вдові / вдівцю, які не одружились вдруге або одному з батьків (за відсутності дружини/чоловіка) загиблого (померлого) учасника антитерористичної операції/ операції об’єднаних сил (далі – матеріальна допомога</w:t>
      </w:r>
      <w:r w:rsidRPr="007F20D1">
        <w:rPr>
          <w:shd w:val="clear" w:color="auto" w:fill="FFFFFF"/>
        </w:rPr>
        <w:t xml:space="preserve"> сім’ї</w:t>
      </w:r>
      <w:r w:rsidRPr="007F20D1">
        <w:rPr>
          <w:rStyle w:val="FontStyle12"/>
          <w:lang w:eastAsia="uk-UA"/>
        </w:rPr>
        <w:t xml:space="preserve"> загиблого),</w:t>
      </w:r>
    </w:p>
    <w:p w:rsidR="007F20D1" w:rsidRPr="007F20D1" w:rsidRDefault="007F20D1" w:rsidP="007F20D1">
      <w:pPr>
        <w:ind w:firstLine="709"/>
        <w:jc w:val="both"/>
      </w:pPr>
      <w:r w:rsidRPr="007F20D1">
        <w:t xml:space="preserve"> в) на поховання виконавцю волевиявлення померлого або особі, яка зобов’язалась поховати померлого, який належить до деяких категорій осіб (далі – матеріальна допомога на поховання);</w:t>
      </w:r>
    </w:p>
    <w:p w:rsidR="007F20D1" w:rsidRPr="007F20D1" w:rsidRDefault="007F20D1" w:rsidP="007F20D1">
      <w:pPr>
        <w:ind w:firstLine="709"/>
        <w:jc w:val="both"/>
      </w:pPr>
      <w:r w:rsidRPr="007F20D1">
        <w:t xml:space="preserve"> г) особі, яка має статус «Почесний донор України» (далі – матеріальна допомога Почесному донору);</w:t>
      </w:r>
    </w:p>
    <w:p w:rsidR="007F20D1" w:rsidRPr="007F20D1" w:rsidRDefault="007F20D1" w:rsidP="007F20D1">
      <w:pPr>
        <w:ind w:firstLine="709"/>
        <w:jc w:val="both"/>
      </w:pPr>
      <w:r w:rsidRPr="007F20D1">
        <w:t xml:space="preserve">2) прийняття рішення щодо надання матеріальної допомоги </w:t>
      </w:r>
      <w:proofErr w:type="gramStart"/>
      <w:r w:rsidRPr="007F20D1">
        <w:t>та  її</w:t>
      </w:r>
      <w:proofErr w:type="gramEnd"/>
      <w:r w:rsidRPr="007F20D1">
        <w:t xml:space="preserve"> розміру;</w:t>
      </w:r>
    </w:p>
    <w:p w:rsidR="007F20D1" w:rsidRPr="007F20D1" w:rsidRDefault="007F20D1" w:rsidP="007F20D1">
      <w:pPr>
        <w:ind w:firstLine="709"/>
        <w:jc w:val="both"/>
      </w:pPr>
      <w:r w:rsidRPr="007F20D1">
        <w:t>3)  прийняття рішення про відмову у наданні матеріальної допомоги.</w:t>
      </w:r>
    </w:p>
    <w:p w:rsidR="007F20D1" w:rsidRPr="007F20D1" w:rsidRDefault="007F20D1" w:rsidP="007F20D1">
      <w:pPr>
        <w:ind w:firstLine="709"/>
        <w:jc w:val="both"/>
      </w:pPr>
      <w:r w:rsidRPr="007F20D1">
        <w:t>1.</w:t>
      </w:r>
      <w:proofErr w:type="gramStart"/>
      <w:r w:rsidRPr="007F20D1">
        <w:t>3.Кількісний</w:t>
      </w:r>
      <w:proofErr w:type="gramEnd"/>
      <w:r w:rsidRPr="007F20D1">
        <w:t xml:space="preserve"> та персональний склад Комісії затверджує виконавчий комітет Новодністровської міської ради. </w:t>
      </w:r>
    </w:p>
    <w:p w:rsidR="007F20D1" w:rsidRPr="007F20D1" w:rsidRDefault="007F20D1" w:rsidP="007F20D1">
      <w:pPr>
        <w:ind w:firstLine="709"/>
        <w:jc w:val="both"/>
      </w:pPr>
      <w:r w:rsidRPr="007F20D1">
        <w:t xml:space="preserve">1.4.  Комісія у своїй діяльності керується Конституцією України, Законами України, постановами Верховної Ради України і Кабінету Міністрів України, іншими підзаконними актами, рішеннями Новодністровської міської ради та її виконавчого комітету, а також даним Положенням. </w:t>
      </w:r>
    </w:p>
    <w:p w:rsidR="007F20D1" w:rsidRPr="007F20D1" w:rsidRDefault="007F20D1" w:rsidP="007F20D1">
      <w:pPr>
        <w:ind w:firstLine="709"/>
        <w:jc w:val="both"/>
      </w:pPr>
    </w:p>
    <w:p w:rsidR="007F20D1" w:rsidRPr="007F20D1" w:rsidRDefault="007F20D1" w:rsidP="007F20D1">
      <w:pPr>
        <w:ind w:firstLine="709"/>
        <w:jc w:val="center"/>
        <w:rPr>
          <w:b/>
          <w:bCs/>
        </w:rPr>
      </w:pPr>
      <w:r w:rsidRPr="007F20D1">
        <w:rPr>
          <w:b/>
          <w:bCs/>
        </w:rPr>
        <w:t>2. Основні завдання та функції Комісії</w:t>
      </w:r>
    </w:p>
    <w:p w:rsidR="007F20D1" w:rsidRPr="007F20D1" w:rsidRDefault="007F20D1" w:rsidP="007F20D1">
      <w:pPr>
        <w:ind w:firstLine="709"/>
        <w:jc w:val="center"/>
        <w:rPr>
          <w:b/>
          <w:bCs/>
        </w:rPr>
      </w:pPr>
    </w:p>
    <w:p w:rsidR="007F20D1" w:rsidRPr="007F20D1" w:rsidRDefault="007F20D1" w:rsidP="007F20D1">
      <w:pPr>
        <w:ind w:firstLine="709"/>
        <w:jc w:val="both"/>
      </w:pPr>
      <w:r w:rsidRPr="007F20D1">
        <w:t xml:space="preserve">2.1. Основним завданням Комісії є: </w:t>
      </w:r>
    </w:p>
    <w:p w:rsidR="007F20D1" w:rsidRPr="007F20D1" w:rsidRDefault="007F20D1" w:rsidP="007F20D1">
      <w:pPr>
        <w:ind w:firstLine="709"/>
        <w:jc w:val="both"/>
      </w:pPr>
      <w:r w:rsidRPr="007F20D1">
        <w:t xml:space="preserve">1)  розгляд звернень громадян щодо </w:t>
      </w:r>
      <w:proofErr w:type="gramStart"/>
      <w:r w:rsidRPr="007F20D1">
        <w:t>надання  матеріальної</w:t>
      </w:r>
      <w:proofErr w:type="gramEnd"/>
      <w:r w:rsidRPr="007F20D1">
        <w:t xml:space="preserve"> допомоги; </w:t>
      </w:r>
    </w:p>
    <w:p w:rsidR="007F20D1" w:rsidRPr="007F20D1" w:rsidRDefault="007F20D1" w:rsidP="007F20D1">
      <w:pPr>
        <w:ind w:firstLine="709"/>
        <w:jc w:val="both"/>
      </w:pPr>
      <w:r w:rsidRPr="007F20D1">
        <w:t xml:space="preserve">2) прийняття рішення щодо надання, періоду надання та розміру матеріальної допомоги; </w:t>
      </w:r>
    </w:p>
    <w:p w:rsidR="007F20D1" w:rsidRPr="007F20D1" w:rsidRDefault="007F20D1" w:rsidP="007F20D1">
      <w:pPr>
        <w:ind w:firstLine="709"/>
        <w:jc w:val="both"/>
      </w:pPr>
      <w:r w:rsidRPr="007F20D1">
        <w:t xml:space="preserve">3) прийняття рішення щодо відмови у наданні матеріальної допомоги; </w:t>
      </w:r>
    </w:p>
    <w:p w:rsidR="007F20D1" w:rsidRPr="007F20D1" w:rsidRDefault="007F20D1" w:rsidP="007F20D1">
      <w:pPr>
        <w:ind w:firstLine="709"/>
        <w:jc w:val="both"/>
      </w:pPr>
      <w:r w:rsidRPr="007F20D1">
        <w:t xml:space="preserve">4) надання </w:t>
      </w:r>
      <w:proofErr w:type="gramStart"/>
      <w:r w:rsidRPr="007F20D1">
        <w:t>УПСЗН  протоколу</w:t>
      </w:r>
      <w:proofErr w:type="gramEnd"/>
      <w:r w:rsidRPr="007F20D1">
        <w:t xml:space="preserve"> засідання Комісії для підготовки проекту:</w:t>
      </w:r>
    </w:p>
    <w:p w:rsidR="007F20D1" w:rsidRPr="007F20D1" w:rsidRDefault="007F20D1" w:rsidP="007F20D1">
      <w:pPr>
        <w:ind w:firstLine="709"/>
        <w:jc w:val="both"/>
      </w:pPr>
      <w:r w:rsidRPr="007F20D1">
        <w:t>-  рішення виконавчого комітету про надання матеріальної допомоги на лікування;</w:t>
      </w:r>
    </w:p>
    <w:p w:rsidR="007F20D1" w:rsidRPr="007F20D1" w:rsidRDefault="007F20D1" w:rsidP="007F20D1">
      <w:pPr>
        <w:ind w:firstLine="709"/>
        <w:jc w:val="both"/>
        <w:rPr>
          <w:rStyle w:val="FontStyle12"/>
          <w:lang w:eastAsia="uk-UA"/>
        </w:rPr>
      </w:pPr>
      <w:r w:rsidRPr="007F20D1">
        <w:t xml:space="preserve"> - рішення виконавчого комітету про надання матеріальної допомоги </w:t>
      </w:r>
      <w:r w:rsidRPr="007F20D1">
        <w:rPr>
          <w:shd w:val="clear" w:color="auto" w:fill="FFFFFF"/>
        </w:rPr>
        <w:t>сім’ї</w:t>
      </w:r>
      <w:r w:rsidRPr="007F20D1">
        <w:rPr>
          <w:rStyle w:val="FontStyle12"/>
          <w:lang w:eastAsia="uk-UA"/>
        </w:rPr>
        <w:t xml:space="preserve"> загиблого;</w:t>
      </w:r>
    </w:p>
    <w:p w:rsidR="007F20D1" w:rsidRPr="007F20D1" w:rsidRDefault="007F20D1" w:rsidP="007F20D1">
      <w:pPr>
        <w:ind w:firstLine="709"/>
        <w:jc w:val="both"/>
      </w:pPr>
      <w:r w:rsidRPr="007F20D1">
        <w:t>-  рішення виконавчого комітету про надання матеріальної допомоги Почесному донору;</w:t>
      </w:r>
    </w:p>
    <w:p w:rsidR="007F20D1" w:rsidRPr="007F20D1" w:rsidRDefault="007F20D1" w:rsidP="007F20D1">
      <w:pPr>
        <w:ind w:firstLine="709"/>
        <w:jc w:val="both"/>
      </w:pPr>
      <w:r w:rsidRPr="007F20D1">
        <w:rPr>
          <w:rStyle w:val="FontStyle12"/>
          <w:lang w:eastAsia="uk-UA"/>
        </w:rPr>
        <w:t xml:space="preserve">-  </w:t>
      </w:r>
      <w:r w:rsidRPr="007F20D1">
        <w:t>розпорядження міського голови про надання матеріальної допомоги на поховання.</w:t>
      </w:r>
    </w:p>
    <w:p w:rsidR="007F20D1" w:rsidRPr="007F20D1" w:rsidRDefault="007F20D1" w:rsidP="007F20D1">
      <w:pPr>
        <w:ind w:left="360"/>
        <w:jc w:val="center"/>
        <w:rPr>
          <w:b/>
          <w:bCs/>
        </w:rPr>
      </w:pPr>
    </w:p>
    <w:p w:rsidR="007F20D1" w:rsidRPr="007F20D1" w:rsidRDefault="007F20D1" w:rsidP="007F20D1">
      <w:pPr>
        <w:ind w:left="360"/>
        <w:jc w:val="center"/>
        <w:rPr>
          <w:b/>
          <w:bCs/>
        </w:rPr>
      </w:pPr>
      <w:r w:rsidRPr="007F20D1">
        <w:rPr>
          <w:b/>
          <w:bCs/>
        </w:rPr>
        <w:t xml:space="preserve">3. Розгляд та прийняття рішень Комісією </w:t>
      </w:r>
    </w:p>
    <w:p w:rsidR="007F20D1" w:rsidRPr="007F20D1" w:rsidRDefault="007F20D1" w:rsidP="007F20D1">
      <w:pPr>
        <w:ind w:firstLine="709"/>
        <w:jc w:val="both"/>
      </w:pPr>
    </w:p>
    <w:p w:rsidR="007F20D1" w:rsidRPr="007F20D1" w:rsidRDefault="007F20D1" w:rsidP="007F20D1">
      <w:pPr>
        <w:pStyle w:val="Style4"/>
        <w:widowControl/>
        <w:tabs>
          <w:tab w:val="left" w:pos="1134"/>
        </w:tabs>
        <w:spacing w:line="240" w:lineRule="auto"/>
        <w:ind w:firstLine="709"/>
        <w:rPr>
          <w:lang w:val="uk-UA"/>
        </w:rPr>
      </w:pPr>
      <w:r w:rsidRPr="007F20D1">
        <w:rPr>
          <w:lang w:val="uk-UA"/>
        </w:rPr>
        <w:t>3.1. Комісія розглядає документи громадян</w:t>
      </w:r>
      <w:r w:rsidRPr="007F20D1">
        <w:rPr>
          <w:color w:val="0000FF"/>
          <w:lang w:val="uk-UA"/>
        </w:rPr>
        <w:t xml:space="preserve"> </w:t>
      </w:r>
      <w:r w:rsidRPr="007F20D1">
        <w:rPr>
          <w:lang w:val="uk-UA"/>
        </w:rPr>
        <w:t xml:space="preserve">щодо надання матеріальної допомоги, сформованих УПСЗН, відповідно до Положення про порядок надання у 2022 році одноразової матеріальної грошової допомоги, затвердженого рішенням Новодністровської міської ради. </w:t>
      </w:r>
    </w:p>
    <w:p w:rsidR="007F20D1" w:rsidRPr="007F20D1" w:rsidRDefault="007F20D1" w:rsidP="007F20D1">
      <w:pPr>
        <w:ind w:firstLine="709"/>
        <w:jc w:val="both"/>
        <w:rPr>
          <w:lang w:val="uk-UA"/>
        </w:rPr>
      </w:pPr>
      <w:r w:rsidRPr="007F20D1">
        <w:rPr>
          <w:lang w:val="uk-UA"/>
        </w:rPr>
        <w:t xml:space="preserve">3.2.  Комісія може заслухати, в разі необхідності, заявника або іншого дієздатного члена його сім’ї, близького родича, соціального працівника, іншу особу, яка зареєстрована і фактично проживає разом із заявником (за їх наполяганням) з питань про надання матеріальної допомоги. </w:t>
      </w:r>
    </w:p>
    <w:p w:rsidR="007F20D1" w:rsidRPr="007F20D1" w:rsidRDefault="007F20D1" w:rsidP="007F20D1">
      <w:pPr>
        <w:ind w:firstLine="709"/>
        <w:jc w:val="both"/>
      </w:pPr>
      <w:r w:rsidRPr="007F20D1">
        <w:t>3.3. Комісія приймає рішення про надання:</w:t>
      </w:r>
    </w:p>
    <w:p w:rsidR="007F20D1" w:rsidRPr="007F20D1" w:rsidRDefault="007F20D1" w:rsidP="007F20D1">
      <w:pPr>
        <w:pStyle w:val="Style4"/>
        <w:widowControl/>
        <w:tabs>
          <w:tab w:val="left" w:pos="1310"/>
        </w:tabs>
        <w:spacing w:line="240" w:lineRule="auto"/>
        <w:ind w:firstLine="720"/>
        <w:rPr>
          <w:lang w:val="uk-UA"/>
        </w:rPr>
      </w:pPr>
      <w:r w:rsidRPr="007F20D1">
        <w:rPr>
          <w:lang w:val="uk-UA"/>
        </w:rPr>
        <w:t>1)</w:t>
      </w:r>
      <w:r w:rsidRPr="007F20D1">
        <w:rPr>
          <w:color w:val="FF0000"/>
        </w:rPr>
        <w:t xml:space="preserve"> </w:t>
      </w:r>
      <w:r w:rsidRPr="007F20D1">
        <w:rPr>
          <w:lang w:val="uk-UA"/>
        </w:rPr>
        <w:t>матеріальної допомоги</w:t>
      </w:r>
      <w:r w:rsidRPr="007F20D1">
        <w:t xml:space="preserve"> </w:t>
      </w:r>
      <w:r w:rsidRPr="007F20D1">
        <w:rPr>
          <w:lang w:val="uk-UA"/>
        </w:rPr>
        <w:t xml:space="preserve">на лікування один раз протягом календарного року </w:t>
      </w:r>
      <w:r w:rsidRPr="007F20D1">
        <w:t xml:space="preserve">у розмірі, що не </w:t>
      </w:r>
      <w:r w:rsidRPr="007F20D1">
        <w:rPr>
          <w:rStyle w:val="FontStyle12"/>
          <w:lang w:eastAsia="uk-UA"/>
        </w:rPr>
        <w:t xml:space="preserve"> </w:t>
      </w:r>
      <w:r w:rsidRPr="007F20D1">
        <w:rPr>
          <w:lang w:val="uk-UA"/>
        </w:rPr>
        <w:t>перевищує</w:t>
      </w:r>
      <w:r w:rsidRPr="007F20D1">
        <w:t>:</w:t>
      </w:r>
    </w:p>
    <w:p w:rsidR="007F20D1" w:rsidRPr="007F20D1" w:rsidRDefault="007F20D1" w:rsidP="007F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F20D1">
        <w:t>а) 3,0 тис. грн. для заявників на лікування та які опинилися у складних життєвих обставинах;</w:t>
      </w:r>
    </w:p>
    <w:p w:rsidR="007F20D1" w:rsidRPr="007F20D1" w:rsidRDefault="007F20D1" w:rsidP="007F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gramStart"/>
      <w:r w:rsidRPr="007F20D1">
        <w:t xml:space="preserve">б)   </w:t>
      </w:r>
      <w:proofErr w:type="gramEnd"/>
      <w:r w:rsidRPr="007F20D1">
        <w:t>5,0 тис. грн. дітям з інвалідністю;</w:t>
      </w:r>
    </w:p>
    <w:p w:rsidR="007F20D1" w:rsidRPr="007F20D1" w:rsidRDefault="007F20D1" w:rsidP="007F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F20D1">
        <w:t>в) 10,0 тис. грн. для заявників, які постраждали внаслідок затоплення, пожежі, стихійного лиха, тощо;</w:t>
      </w:r>
    </w:p>
    <w:p w:rsidR="007F20D1" w:rsidRPr="007F20D1" w:rsidRDefault="007F20D1" w:rsidP="007F2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F20D1">
        <w:t xml:space="preserve">г) 10 тис. грн. для заявників, хворим на тяжкі захворювання, які перенесли операційне втручання та/або потребують довготривалого консервативного </w:t>
      </w:r>
      <w:proofErr w:type="gramStart"/>
      <w:r w:rsidRPr="007F20D1">
        <w:t>лікування,  тощо</w:t>
      </w:r>
      <w:proofErr w:type="gramEnd"/>
      <w:r w:rsidRPr="007F20D1">
        <w:t>.</w:t>
      </w:r>
    </w:p>
    <w:p w:rsidR="007F20D1" w:rsidRPr="007F20D1" w:rsidRDefault="007F20D1" w:rsidP="007F20D1">
      <w:pPr>
        <w:pStyle w:val="Style4"/>
        <w:widowControl/>
        <w:tabs>
          <w:tab w:val="left" w:pos="1310"/>
        </w:tabs>
        <w:spacing w:line="240" w:lineRule="auto"/>
        <w:ind w:firstLine="720"/>
        <w:rPr>
          <w:lang w:val="uk-UA"/>
        </w:rPr>
      </w:pPr>
      <w:r w:rsidRPr="007F20D1">
        <w:rPr>
          <w:lang w:val="uk-UA"/>
        </w:rPr>
        <w:t>2) матеріальної допомоги повторно протягом календарного року, в окремих випадках ( у</w:t>
      </w:r>
      <w:r w:rsidRPr="007F20D1">
        <w:rPr>
          <w:rStyle w:val="FontStyle12"/>
          <w:lang w:val="uk-UA" w:eastAsia="uk-UA"/>
        </w:rPr>
        <w:t xml:space="preserve"> разі тривалого захворювання, реабілітації, </w:t>
      </w:r>
      <w:r w:rsidRPr="007F20D1">
        <w:rPr>
          <w:lang w:val="uk-UA"/>
        </w:rPr>
        <w:t>необхідності проведення термінової хірургічної операції чи придбання дороговартісних медикаментів, а також внаслідок затоплення, пожежі, стихійного лиха</w:t>
      </w:r>
      <w:r w:rsidRPr="007F20D1">
        <w:rPr>
          <w:rStyle w:val="FontStyle12"/>
          <w:lang w:val="uk-UA" w:eastAsia="uk-UA"/>
        </w:rPr>
        <w:t xml:space="preserve"> тощо</w:t>
      </w:r>
      <w:r w:rsidRPr="007F20D1">
        <w:rPr>
          <w:lang w:val="uk-UA"/>
        </w:rPr>
        <w:t xml:space="preserve">,  у сумарному розмірі, що не перевищує 10 тис. грн.). </w:t>
      </w:r>
    </w:p>
    <w:p w:rsidR="007F20D1" w:rsidRPr="007F20D1" w:rsidRDefault="007F20D1" w:rsidP="007F20D1">
      <w:pPr>
        <w:ind w:firstLine="720"/>
        <w:jc w:val="both"/>
      </w:pPr>
      <w:r w:rsidRPr="007F20D1">
        <w:rPr>
          <w:rStyle w:val="FontStyle12"/>
          <w:lang w:eastAsia="uk-UA"/>
        </w:rPr>
        <w:lastRenderedPageBreak/>
        <w:t xml:space="preserve">3) матеріальної допомоги </w:t>
      </w:r>
      <w:r w:rsidRPr="007F20D1">
        <w:rPr>
          <w:shd w:val="clear" w:color="auto" w:fill="FFFFFF"/>
        </w:rPr>
        <w:t>сім’ї</w:t>
      </w:r>
      <w:r w:rsidRPr="007F20D1">
        <w:rPr>
          <w:rStyle w:val="FontStyle12"/>
          <w:lang w:eastAsia="uk-UA"/>
        </w:rPr>
        <w:t xml:space="preserve"> загиблого</w:t>
      </w:r>
      <w:r w:rsidRPr="007F20D1">
        <w:t xml:space="preserve"> у розмірі прожиткового мінімуму на одну особу в розрахунку на місяць, установленим законом на 01 січня календарного року;</w:t>
      </w:r>
    </w:p>
    <w:p w:rsidR="007F20D1" w:rsidRPr="007F20D1" w:rsidRDefault="007F20D1" w:rsidP="007F20D1">
      <w:pPr>
        <w:ind w:firstLine="720"/>
        <w:jc w:val="both"/>
      </w:pPr>
      <w:r w:rsidRPr="007F20D1">
        <w:t xml:space="preserve">4) </w:t>
      </w:r>
      <w:r w:rsidRPr="007F20D1">
        <w:rPr>
          <w:rStyle w:val="FontStyle12"/>
          <w:lang w:eastAsia="uk-UA"/>
        </w:rPr>
        <w:t xml:space="preserve">матеріальної допомоги </w:t>
      </w:r>
      <w:r w:rsidRPr="007F20D1">
        <w:t>на поховання у розмірі прожиткового мінімуму на одну особу в розрахунку на місяць, установленим законом на день смерті;</w:t>
      </w:r>
    </w:p>
    <w:p w:rsidR="007F20D1" w:rsidRPr="007F20D1" w:rsidRDefault="007F20D1" w:rsidP="007F20D1">
      <w:pPr>
        <w:ind w:firstLine="720"/>
        <w:jc w:val="both"/>
        <w:rPr>
          <w:rStyle w:val="FontStyle12"/>
          <w:lang w:eastAsia="uk-UA"/>
        </w:rPr>
      </w:pPr>
      <w:r w:rsidRPr="007F20D1">
        <w:t xml:space="preserve">5) матеріальної допомоги Почесному донору в межах обсягу </w:t>
      </w:r>
      <w:r w:rsidRPr="007F20D1">
        <w:rPr>
          <w:rStyle w:val="FontStyle12"/>
          <w:lang w:eastAsia="uk-UA"/>
        </w:rPr>
        <w:t>коштів</w:t>
      </w:r>
      <w:r w:rsidRPr="007F20D1">
        <w:t xml:space="preserve">, затверджених Новодністровською міською радою </w:t>
      </w:r>
      <w:r w:rsidRPr="007F20D1">
        <w:rPr>
          <w:rStyle w:val="FontStyle12"/>
          <w:lang w:eastAsia="uk-UA"/>
        </w:rPr>
        <w:t>на рік, яка щомісячно рівними частками розподіляється між її отримувачами;</w:t>
      </w:r>
    </w:p>
    <w:p w:rsidR="007F20D1" w:rsidRPr="007F20D1" w:rsidRDefault="007F20D1" w:rsidP="007F20D1">
      <w:pPr>
        <w:ind w:firstLine="709"/>
        <w:jc w:val="both"/>
      </w:pPr>
      <w:r w:rsidRPr="007F20D1">
        <w:t xml:space="preserve">3.4. Комісія приймає рішення про </w:t>
      </w:r>
      <w:proofErr w:type="gramStart"/>
      <w:r w:rsidRPr="007F20D1">
        <w:t>відмову</w:t>
      </w:r>
      <w:r w:rsidRPr="007F20D1">
        <w:rPr>
          <w:color w:val="0000FF"/>
        </w:rPr>
        <w:t xml:space="preserve"> </w:t>
      </w:r>
      <w:r w:rsidRPr="007F20D1">
        <w:t xml:space="preserve"> у</w:t>
      </w:r>
      <w:proofErr w:type="gramEnd"/>
      <w:r w:rsidRPr="007F20D1">
        <w:t xml:space="preserve"> наданні матеріальної допомоги на лікування у разі, якщо:</w:t>
      </w:r>
    </w:p>
    <w:p w:rsidR="007F20D1" w:rsidRPr="007F20D1" w:rsidRDefault="007F20D1" w:rsidP="007F20D1">
      <w:pPr>
        <w:pStyle w:val="31"/>
        <w:tabs>
          <w:tab w:val="left" w:pos="708"/>
        </w:tabs>
        <w:ind w:right="-83" w:firstLine="720"/>
        <w:rPr>
          <w:sz w:val="24"/>
          <w:szCs w:val="24"/>
        </w:rPr>
      </w:pPr>
      <w:r w:rsidRPr="007F20D1">
        <w:rPr>
          <w:sz w:val="24"/>
          <w:szCs w:val="24"/>
        </w:rPr>
        <w:t>1) заявник протягом календарного року вже отримував матеріальну допомогу з міського бюджету за відсутності у нього обставин, зазначених у підпункті 2) пункту 3.3. цього Положення;</w:t>
      </w:r>
    </w:p>
    <w:p w:rsidR="007F20D1" w:rsidRPr="007F20D1" w:rsidRDefault="007F20D1" w:rsidP="007F20D1">
      <w:pPr>
        <w:pStyle w:val="a6"/>
        <w:shd w:val="clear" w:color="auto" w:fill="FFFFFF"/>
        <w:spacing w:before="0" w:beforeAutospacing="0" w:after="0" w:afterAutospacing="0"/>
        <w:ind w:firstLine="720"/>
        <w:jc w:val="both"/>
        <w:rPr>
          <w:rFonts w:ascii="Times New Roman" w:hAnsi="Times New Roman" w:cs="Times New Roman"/>
          <w:sz w:val="24"/>
          <w:szCs w:val="24"/>
          <w:shd w:val="clear" w:color="auto" w:fill="FFFFFF"/>
          <w:lang w:val="uk-UA"/>
        </w:rPr>
      </w:pPr>
      <w:r w:rsidRPr="007F20D1">
        <w:rPr>
          <w:rFonts w:ascii="Times New Roman" w:hAnsi="Times New Roman" w:cs="Times New Roman"/>
          <w:sz w:val="24"/>
          <w:szCs w:val="24"/>
          <w:lang w:val="uk-UA"/>
        </w:rPr>
        <w:t xml:space="preserve">2) заявник або будь-хто із осіб, які входять до складу його сім’ї, протягом 6 місяців перед зверненням за наданням матеріальної допомоги </w:t>
      </w:r>
      <w:r w:rsidRPr="007F20D1">
        <w:rPr>
          <w:rFonts w:ascii="Times New Roman" w:hAnsi="Times New Roman" w:cs="Times New Roman"/>
          <w:sz w:val="24"/>
          <w:szCs w:val="24"/>
          <w:shd w:val="clear" w:color="auto" w:fill="FFFFFF"/>
          <w:lang w:val="uk-UA"/>
        </w:rPr>
        <w:t>здійснив (оплатив) одноразово на суму, яка на дату проведення операції перевищує 25 тис. гривень:</w:t>
      </w:r>
    </w:p>
    <w:p w:rsidR="007F20D1" w:rsidRPr="007F20D1" w:rsidRDefault="007F20D1" w:rsidP="007F20D1">
      <w:pPr>
        <w:pStyle w:val="rvps2"/>
        <w:shd w:val="clear" w:color="auto" w:fill="FFFFFF"/>
        <w:spacing w:before="0" w:beforeAutospacing="0" w:after="0" w:afterAutospacing="0"/>
        <w:ind w:firstLine="720"/>
        <w:jc w:val="both"/>
        <w:rPr>
          <w:lang w:val="uk-UA"/>
        </w:rPr>
      </w:pPr>
      <w:r w:rsidRPr="007F20D1">
        <w:rPr>
          <w:lang w:val="uk-UA"/>
        </w:rPr>
        <w:t xml:space="preserve"> купівлю земельної ділянки, квартири (будинку), іншого нерухомого майна, транспортного засобу (механізму), цінних паперів та інших фінансових інструментів, будівельних матеріалів, інших товарів довгострокового вжитку або оплатив (одноразово) будь-які роботи або послуги (крім медичних, освітніх та житлово-комунальних послуг);</w:t>
      </w:r>
    </w:p>
    <w:p w:rsidR="007F20D1" w:rsidRPr="007F20D1" w:rsidRDefault="007F20D1" w:rsidP="007F20D1">
      <w:pPr>
        <w:pStyle w:val="rvps2"/>
        <w:shd w:val="clear" w:color="auto" w:fill="FFFFFF"/>
        <w:spacing w:before="0" w:beforeAutospacing="0" w:after="0" w:afterAutospacing="0"/>
        <w:ind w:firstLine="720"/>
        <w:jc w:val="both"/>
        <w:rPr>
          <w:lang w:val="uk-UA"/>
        </w:rPr>
      </w:pPr>
      <w:r w:rsidRPr="007F20D1">
        <w:rPr>
          <w:lang w:val="uk-UA"/>
        </w:rP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rsidR="007F20D1" w:rsidRPr="007F20D1" w:rsidRDefault="007F20D1" w:rsidP="007F20D1">
      <w:pPr>
        <w:pStyle w:val="rvps2"/>
        <w:shd w:val="clear" w:color="auto" w:fill="FFFFFF"/>
        <w:spacing w:before="0" w:beforeAutospacing="0" w:after="0" w:afterAutospacing="0"/>
        <w:ind w:firstLine="720"/>
        <w:jc w:val="both"/>
        <w:rPr>
          <w:lang w:val="uk-UA"/>
        </w:rPr>
      </w:pPr>
      <w:r w:rsidRPr="007F20D1">
        <w:rPr>
          <w:lang w:val="uk-UA"/>
        </w:rPr>
        <w:t>внесок (внески) до статутного (складеного) капіталу товариства, підприємства, організації;</w:t>
      </w:r>
    </w:p>
    <w:p w:rsidR="007F20D1" w:rsidRPr="007F20D1" w:rsidRDefault="007F20D1" w:rsidP="007F20D1">
      <w:pPr>
        <w:pStyle w:val="a6"/>
        <w:shd w:val="clear" w:color="auto" w:fill="FFFFFF"/>
        <w:spacing w:before="0" w:beforeAutospacing="0" w:after="0" w:afterAutospacing="0"/>
        <w:ind w:firstLine="720"/>
        <w:jc w:val="both"/>
        <w:rPr>
          <w:rFonts w:ascii="Times New Roman" w:hAnsi="Times New Roman" w:cs="Times New Roman"/>
          <w:sz w:val="24"/>
          <w:szCs w:val="24"/>
          <w:lang w:val="uk-UA"/>
        </w:rPr>
      </w:pPr>
      <w:r w:rsidRPr="007F20D1">
        <w:rPr>
          <w:rFonts w:ascii="Times New Roman" w:hAnsi="Times New Roman" w:cs="Times New Roman"/>
          <w:sz w:val="24"/>
          <w:szCs w:val="24"/>
          <w:lang w:val="uk-UA"/>
        </w:rPr>
        <w:t>3) працездатний заявник або працездатні члени його сім’ї  без поважних причин не працювали, не навчались за денною формою навчання, не перебували на обліку у центрі зайнятості протягом 6 місяців, що передують зверненню (крім осіб</w:t>
      </w:r>
      <w:r w:rsidRPr="007F20D1">
        <w:rPr>
          <w:rFonts w:ascii="Times New Roman" w:hAnsi="Times New Roman" w:cs="Times New Roman"/>
          <w:sz w:val="24"/>
          <w:szCs w:val="24"/>
          <w:shd w:val="clear" w:color="auto" w:fill="FFFFFF"/>
          <w:lang w:val="uk-UA"/>
        </w:rPr>
        <w:t>, які вважаються безвісно відсутніми за рішенням суду або мають правовий статус осіб, зниклих безвісти, осіб,</w:t>
      </w:r>
      <w:r w:rsidRPr="007F20D1">
        <w:rPr>
          <w:rFonts w:ascii="Times New Roman" w:hAnsi="Times New Roman" w:cs="Times New Roman"/>
          <w:sz w:val="24"/>
          <w:szCs w:val="24"/>
          <w:lang w:val="uk-UA"/>
        </w:rPr>
        <w:t xml:space="preserve"> які протягом цього періоду отримували лікування, або</w:t>
      </w:r>
      <w:r w:rsidRPr="007F20D1">
        <w:rPr>
          <w:rFonts w:ascii="Times New Roman" w:hAnsi="Times New Roman" w:cs="Times New Roman"/>
          <w:sz w:val="24"/>
          <w:szCs w:val="24"/>
          <w:shd w:val="clear" w:color="auto" w:fill="FFFFFF"/>
          <w:lang w:val="uk-UA"/>
        </w:rPr>
        <w:t xml:space="preserve"> є алко-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 </w:t>
      </w:r>
      <w:r w:rsidRPr="007F20D1">
        <w:rPr>
          <w:rFonts w:ascii="Times New Roman" w:hAnsi="Times New Roman" w:cs="Times New Roman"/>
          <w:sz w:val="24"/>
          <w:szCs w:val="24"/>
          <w:lang w:val="uk-UA"/>
        </w:rPr>
        <w:t>працездатного віку, що підтверджується документом);</w:t>
      </w:r>
    </w:p>
    <w:p w:rsidR="007F20D1" w:rsidRPr="007F20D1" w:rsidRDefault="007F20D1" w:rsidP="007F20D1">
      <w:pPr>
        <w:pStyle w:val="a6"/>
        <w:shd w:val="clear" w:color="auto" w:fill="FFFFFF"/>
        <w:spacing w:before="0" w:beforeAutospacing="0" w:after="0" w:afterAutospacing="0"/>
        <w:ind w:firstLine="720"/>
        <w:jc w:val="both"/>
        <w:rPr>
          <w:rFonts w:ascii="Times New Roman" w:hAnsi="Times New Roman" w:cs="Times New Roman"/>
          <w:sz w:val="24"/>
          <w:szCs w:val="24"/>
          <w:lang w:val="uk-UA"/>
        </w:rPr>
      </w:pPr>
      <w:r w:rsidRPr="007F20D1">
        <w:rPr>
          <w:rFonts w:ascii="Times New Roman" w:hAnsi="Times New Roman" w:cs="Times New Roman"/>
          <w:sz w:val="24"/>
          <w:szCs w:val="24"/>
          <w:lang w:val="uk-UA"/>
        </w:rPr>
        <w:t>4) заявником надані недостовірні відомості чи приховано відомості про доходи його та/або членів сім’ї, які вплинули або могли вплинути на рішення про надання  та розмір матеріальної допомоги;</w:t>
      </w:r>
    </w:p>
    <w:p w:rsidR="007F20D1" w:rsidRPr="007F20D1" w:rsidRDefault="007F20D1" w:rsidP="007F20D1">
      <w:pPr>
        <w:pStyle w:val="a6"/>
        <w:shd w:val="clear" w:color="auto" w:fill="FFFFFF"/>
        <w:spacing w:before="0" w:beforeAutospacing="0" w:after="0" w:afterAutospacing="0"/>
        <w:ind w:firstLine="720"/>
        <w:jc w:val="both"/>
        <w:rPr>
          <w:rFonts w:ascii="Times New Roman" w:hAnsi="Times New Roman" w:cs="Times New Roman"/>
          <w:sz w:val="24"/>
          <w:szCs w:val="24"/>
          <w:lang w:val="uk-UA"/>
        </w:rPr>
      </w:pPr>
      <w:r w:rsidRPr="007F20D1">
        <w:rPr>
          <w:rFonts w:ascii="Times New Roman" w:hAnsi="Times New Roman" w:cs="Times New Roman"/>
          <w:sz w:val="24"/>
          <w:szCs w:val="24"/>
          <w:lang w:val="uk-UA"/>
        </w:rPr>
        <w:t>5) неможливо провести або заявник перешкоджає чи відмовляється від проведення обстеження матеріально – побутових умов сім’ї,</w:t>
      </w:r>
      <w:r w:rsidRPr="007F20D1">
        <w:rPr>
          <w:rFonts w:ascii="Times New Roman" w:hAnsi="Times New Roman" w:cs="Times New Roman"/>
          <w:b/>
          <w:bCs/>
          <w:sz w:val="24"/>
          <w:szCs w:val="24"/>
          <w:lang w:val="uk-UA"/>
        </w:rPr>
        <w:t xml:space="preserve"> </w:t>
      </w:r>
      <w:r w:rsidRPr="007F20D1">
        <w:rPr>
          <w:rFonts w:ascii="Times New Roman" w:hAnsi="Times New Roman" w:cs="Times New Roman"/>
          <w:bCs/>
          <w:sz w:val="24"/>
          <w:szCs w:val="24"/>
          <w:lang w:val="uk-UA"/>
        </w:rPr>
        <w:t>яка звертається за матеріальною допомогою на лікування</w:t>
      </w:r>
      <w:r w:rsidRPr="007F20D1">
        <w:rPr>
          <w:rFonts w:ascii="Times New Roman" w:hAnsi="Times New Roman" w:cs="Times New Roman"/>
          <w:sz w:val="24"/>
          <w:szCs w:val="24"/>
          <w:lang w:val="uk-UA"/>
        </w:rPr>
        <w:t>.</w:t>
      </w:r>
    </w:p>
    <w:p w:rsidR="007F20D1" w:rsidRPr="007F20D1" w:rsidRDefault="007F20D1" w:rsidP="007F20D1">
      <w:pPr>
        <w:pStyle w:val="a6"/>
        <w:shd w:val="clear" w:color="auto" w:fill="FFFFFF"/>
        <w:spacing w:before="0" w:beforeAutospacing="0" w:after="0" w:afterAutospacing="0"/>
        <w:ind w:firstLine="720"/>
        <w:jc w:val="both"/>
        <w:rPr>
          <w:rFonts w:ascii="Times New Roman" w:hAnsi="Times New Roman" w:cs="Times New Roman"/>
          <w:sz w:val="24"/>
          <w:szCs w:val="24"/>
          <w:lang w:val="uk-UA"/>
        </w:rPr>
      </w:pPr>
      <w:r w:rsidRPr="007F20D1">
        <w:rPr>
          <w:rFonts w:ascii="Times New Roman" w:hAnsi="Times New Roman" w:cs="Times New Roman"/>
          <w:sz w:val="24"/>
          <w:szCs w:val="24"/>
          <w:lang w:val="uk-UA"/>
        </w:rPr>
        <w:t>3.5. Комісія не бере до розгляду документи громадян, якщо:</w:t>
      </w:r>
    </w:p>
    <w:p w:rsidR="007F20D1" w:rsidRPr="007F20D1" w:rsidRDefault="007F20D1" w:rsidP="007F20D1">
      <w:pPr>
        <w:pStyle w:val="a6"/>
        <w:shd w:val="clear" w:color="auto" w:fill="FFFFFF"/>
        <w:spacing w:before="0" w:beforeAutospacing="0" w:after="0" w:afterAutospacing="0"/>
        <w:ind w:firstLine="720"/>
        <w:jc w:val="both"/>
        <w:rPr>
          <w:rFonts w:ascii="Times New Roman" w:hAnsi="Times New Roman" w:cs="Times New Roman"/>
          <w:sz w:val="24"/>
          <w:szCs w:val="24"/>
          <w:lang w:val="uk-UA"/>
        </w:rPr>
      </w:pPr>
      <w:r w:rsidRPr="007F20D1">
        <w:rPr>
          <w:rFonts w:ascii="Times New Roman" w:hAnsi="Times New Roman" w:cs="Times New Roman"/>
          <w:sz w:val="24"/>
          <w:szCs w:val="24"/>
          <w:lang w:val="uk-UA"/>
        </w:rPr>
        <w:t xml:space="preserve">1) заявник не зареєстрований на території Новодністровської територіальної громади (крім внутрішньо переміщених осіб, </w:t>
      </w:r>
      <w:r w:rsidRPr="007F20D1">
        <w:rPr>
          <w:rStyle w:val="FontStyle12"/>
          <w:szCs w:val="24"/>
          <w:lang w:val="uk-UA" w:eastAsia="uk-UA"/>
        </w:rPr>
        <w:t>як перебувають на обліку в УПСЗН)</w:t>
      </w:r>
      <w:r w:rsidRPr="007F20D1">
        <w:rPr>
          <w:rFonts w:ascii="Times New Roman" w:hAnsi="Times New Roman" w:cs="Times New Roman"/>
          <w:sz w:val="24"/>
          <w:szCs w:val="24"/>
          <w:lang w:val="uk-UA"/>
        </w:rPr>
        <w:t xml:space="preserve">; </w:t>
      </w:r>
    </w:p>
    <w:p w:rsidR="007F20D1" w:rsidRPr="007F20D1" w:rsidRDefault="007F20D1" w:rsidP="007F20D1">
      <w:pPr>
        <w:pStyle w:val="31"/>
        <w:tabs>
          <w:tab w:val="left" w:pos="708"/>
        </w:tabs>
        <w:ind w:firstLine="720"/>
        <w:rPr>
          <w:sz w:val="24"/>
          <w:szCs w:val="24"/>
        </w:rPr>
      </w:pPr>
      <w:r w:rsidRPr="007F20D1">
        <w:rPr>
          <w:sz w:val="24"/>
          <w:szCs w:val="24"/>
        </w:rPr>
        <w:t>2) заявник - внутрішньо переміщена особа - не перебуває на обліку в УПСЗН за відповідним статусом;</w:t>
      </w:r>
    </w:p>
    <w:p w:rsidR="007F20D1" w:rsidRPr="007F20D1" w:rsidRDefault="007F20D1" w:rsidP="007F20D1">
      <w:pPr>
        <w:pStyle w:val="a6"/>
        <w:shd w:val="clear" w:color="auto" w:fill="FFFFFF"/>
        <w:spacing w:before="0" w:beforeAutospacing="0" w:after="0" w:afterAutospacing="0"/>
        <w:ind w:firstLine="720"/>
        <w:jc w:val="both"/>
        <w:rPr>
          <w:rFonts w:ascii="Times New Roman" w:hAnsi="Times New Roman" w:cs="Times New Roman"/>
          <w:sz w:val="24"/>
          <w:szCs w:val="24"/>
          <w:lang w:val="uk-UA"/>
        </w:rPr>
      </w:pPr>
      <w:r w:rsidRPr="007F20D1">
        <w:rPr>
          <w:rFonts w:ascii="Times New Roman" w:hAnsi="Times New Roman" w:cs="Times New Roman"/>
          <w:sz w:val="24"/>
          <w:szCs w:val="24"/>
          <w:lang w:val="uk-UA"/>
        </w:rPr>
        <w:t>3) заявник звернувся з із заявою про відмову від матеріальної допомоги;</w:t>
      </w:r>
    </w:p>
    <w:p w:rsidR="007F20D1" w:rsidRPr="007F20D1" w:rsidRDefault="007F20D1" w:rsidP="007F20D1">
      <w:pPr>
        <w:pStyle w:val="a6"/>
        <w:shd w:val="clear" w:color="auto" w:fill="FFFFFF"/>
        <w:spacing w:before="0" w:beforeAutospacing="0" w:after="0" w:afterAutospacing="0"/>
        <w:ind w:firstLine="720"/>
        <w:jc w:val="both"/>
        <w:rPr>
          <w:rFonts w:ascii="Times New Roman" w:hAnsi="Times New Roman" w:cs="Times New Roman"/>
          <w:sz w:val="24"/>
          <w:szCs w:val="24"/>
          <w:lang w:val="uk-UA"/>
        </w:rPr>
      </w:pPr>
      <w:r w:rsidRPr="007F20D1">
        <w:rPr>
          <w:rFonts w:ascii="Times New Roman" w:hAnsi="Times New Roman" w:cs="Times New Roman"/>
          <w:sz w:val="24"/>
          <w:szCs w:val="24"/>
          <w:lang w:val="uk-UA"/>
        </w:rPr>
        <w:t>4) заявник чи громадянин якому передбачалось надання матеріальної допомоги до дня виплати матеріальної  допомоги помер;</w:t>
      </w:r>
    </w:p>
    <w:p w:rsidR="007F20D1" w:rsidRPr="007F20D1" w:rsidRDefault="007F20D1" w:rsidP="007F20D1">
      <w:pPr>
        <w:ind w:firstLine="720"/>
        <w:jc w:val="both"/>
      </w:pPr>
      <w:r w:rsidRPr="007F20D1">
        <w:t xml:space="preserve">5)  отримувач матеріальної допомоги не перебуває на обліку в УПСЗН за статусами осіб, яким прийнято рішення надати матеріальну допомогу з нагоди дат чи подій / </w:t>
      </w:r>
      <w:r w:rsidRPr="007F20D1">
        <w:rPr>
          <w:shd w:val="clear" w:color="auto" w:fill="FFFFFF"/>
        </w:rPr>
        <w:t>сім’ї</w:t>
      </w:r>
      <w:r w:rsidRPr="007F20D1">
        <w:rPr>
          <w:rStyle w:val="FontStyle12"/>
          <w:lang w:eastAsia="uk-UA"/>
        </w:rPr>
        <w:t xml:space="preserve"> загиблого / Почесному донору</w:t>
      </w:r>
      <w:r w:rsidRPr="007F20D1">
        <w:t>;</w:t>
      </w:r>
    </w:p>
    <w:p w:rsidR="007F20D1" w:rsidRPr="007F20D1" w:rsidRDefault="007F20D1" w:rsidP="007F20D1">
      <w:pPr>
        <w:ind w:firstLine="720"/>
        <w:jc w:val="both"/>
      </w:pPr>
      <w:r w:rsidRPr="007F20D1">
        <w:t xml:space="preserve">6) заявник, що звернувся за наданням матеріальної допомоги, не виправив </w:t>
      </w:r>
      <w:r w:rsidRPr="007F20D1">
        <w:rPr>
          <w:shd w:val="clear" w:color="auto" w:fill="FFFFFF"/>
        </w:rPr>
        <w:t xml:space="preserve">помилки у заяві та/або декларації чи не додав повний пакет документів, передбачений </w:t>
      </w:r>
      <w:proofErr w:type="gramStart"/>
      <w:r w:rsidRPr="007F20D1">
        <w:rPr>
          <w:shd w:val="clear" w:color="auto" w:fill="FFFFFF"/>
        </w:rPr>
        <w:t xml:space="preserve">Положенням, </w:t>
      </w:r>
      <w:r w:rsidRPr="007F20D1">
        <w:t xml:space="preserve"> протягом</w:t>
      </w:r>
      <w:proofErr w:type="gramEnd"/>
      <w:r w:rsidRPr="007F20D1">
        <w:t xml:space="preserve"> 10-ти днів з дня отримання повідомлення про це; </w:t>
      </w:r>
    </w:p>
    <w:p w:rsidR="007F20D1" w:rsidRPr="007F20D1" w:rsidRDefault="007F20D1" w:rsidP="007F20D1">
      <w:pPr>
        <w:ind w:firstLine="720"/>
        <w:jc w:val="both"/>
      </w:pPr>
      <w:r w:rsidRPr="007F20D1">
        <w:t xml:space="preserve">7) заявник або будь – хто </w:t>
      </w:r>
      <w:proofErr w:type="gramStart"/>
      <w:r w:rsidRPr="007F20D1">
        <w:t>з  членів</w:t>
      </w:r>
      <w:proofErr w:type="gramEnd"/>
      <w:r w:rsidRPr="007F20D1">
        <w:t xml:space="preserve"> сім’ї не надає письмової згоди на обробку персональних даних, включаючи збирання, накопичення, зберігання та їх використання.</w:t>
      </w:r>
    </w:p>
    <w:p w:rsidR="007F20D1" w:rsidRPr="007F20D1" w:rsidRDefault="007F20D1" w:rsidP="007F20D1">
      <w:pPr>
        <w:pStyle w:val="rvps2"/>
        <w:shd w:val="clear" w:color="auto" w:fill="FFFFFF"/>
        <w:spacing w:before="0" w:beforeAutospacing="0" w:after="0" w:afterAutospacing="0"/>
        <w:ind w:firstLine="720"/>
        <w:jc w:val="both"/>
        <w:rPr>
          <w:lang w:val="uk-UA"/>
        </w:rPr>
      </w:pPr>
    </w:p>
    <w:p w:rsidR="007F20D1" w:rsidRPr="007F20D1" w:rsidRDefault="007F20D1" w:rsidP="007F20D1">
      <w:pPr>
        <w:ind w:firstLine="709"/>
        <w:jc w:val="center"/>
        <w:rPr>
          <w:b/>
          <w:bCs/>
          <w:lang w:val="uk-UA"/>
        </w:rPr>
      </w:pPr>
      <w:r w:rsidRPr="007F20D1">
        <w:rPr>
          <w:b/>
          <w:bCs/>
          <w:lang w:val="uk-UA"/>
        </w:rPr>
        <w:t>4. Організація діяльності Комісії</w:t>
      </w:r>
    </w:p>
    <w:p w:rsidR="007F20D1" w:rsidRPr="007F20D1" w:rsidRDefault="007F20D1" w:rsidP="007F20D1">
      <w:pPr>
        <w:ind w:firstLine="709"/>
        <w:jc w:val="both"/>
        <w:rPr>
          <w:lang w:val="uk-UA"/>
        </w:rPr>
      </w:pPr>
    </w:p>
    <w:p w:rsidR="007F20D1" w:rsidRPr="007F20D1" w:rsidRDefault="007F20D1" w:rsidP="007F20D1">
      <w:pPr>
        <w:ind w:firstLine="709"/>
        <w:jc w:val="both"/>
        <w:rPr>
          <w:lang w:val="uk-UA"/>
        </w:rPr>
      </w:pPr>
      <w:r w:rsidRPr="007F20D1">
        <w:rPr>
          <w:lang w:val="uk-UA"/>
        </w:rPr>
        <w:t xml:space="preserve">4.1.  Основною формою діяльності Комісії є засідання. </w:t>
      </w:r>
    </w:p>
    <w:p w:rsidR="007F20D1" w:rsidRPr="007F20D1" w:rsidRDefault="007F20D1" w:rsidP="007F20D1">
      <w:pPr>
        <w:ind w:firstLine="709"/>
        <w:jc w:val="both"/>
      </w:pPr>
      <w:r w:rsidRPr="007F20D1">
        <w:t xml:space="preserve">4.2. Засідання Комісії веде голова комісії, а у разі його відсутності заступник голови комісії. </w:t>
      </w:r>
    </w:p>
    <w:p w:rsidR="007F20D1" w:rsidRPr="007F20D1" w:rsidRDefault="007F20D1" w:rsidP="007F20D1">
      <w:pPr>
        <w:ind w:firstLine="709"/>
        <w:jc w:val="both"/>
      </w:pPr>
      <w:r w:rsidRPr="007F20D1">
        <w:lastRenderedPageBreak/>
        <w:t xml:space="preserve">4.3. Підготовку документів на розгляд Комісією про надання матеріальної допомоги на лікування, матеріальної допомоги </w:t>
      </w:r>
      <w:r w:rsidRPr="007F20D1">
        <w:rPr>
          <w:shd w:val="clear" w:color="auto" w:fill="FFFFFF"/>
        </w:rPr>
        <w:t>сім’ї</w:t>
      </w:r>
      <w:r w:rsidRPr="007F20D1">
        <w:rPr>
          <w:rStyle w:val="FontStyle12"/>
          <w:lang w:eastAsia="uk-UA"/>
        </w:rPr>
        <w:t xml:space="preserve"> загиблого</w:t>
      </w:r>
      <w:r w:rsidRPr="007F20D1">
        <w:t xml:space="preserve">, матеріальної допомоги на </w:t>
      </w:r>
      <w:proofErr w:type="gramStart"/>
      <w:r w:rsidRPr="007F20D1">
        <w:t>поховання  та</w:t>
      </w:r>
      <w:proofErr w:type="gramEnd"/>
      <w:r w:rsidRPr="007F20D1">
        <w:t xml:space="preserve"> матеріальної допомоги Почесному донору здійснює секретар Комісії. </w:t>
      </w:r>
    </w:p>
    <w:p w:rsidR="007F20D1" w:rsidRPr="007F20D1" w:rsidRDefault="007F20D1" w:rsidP="007F20D1">
      <w:pPr>
        <w:ind w:firstLine="709"/>
        <w:jc w:val="both"/>
      </w:pPr>
      <w:r w:rsidRPr="007F20D1">
        <w:t xml:space="preserve">4.4.  Засідання Комісії проводяться за потребою, але не рідше одного разу на місяць. </w:t>
      </w:r>
    </w:p>
    <w:p w:rsidR="007F20D1" w:rsidRPr="007F20D1" w:rsidRDefault="007F20D1" w:rsidP="007F20D1">
      <w:pPr>
        <w:ind w:firstLine="709"/>
        <w:jc w:val="both"/>
      </w:pPr>
      <w:r w:rsidRPr="007F20D1">
        <w:t>4.5. Засідання Комісії є правомочним, якщо на ньому присутні не менше</w:t>
      </w:r>
      <w:r w:rsidRPr="007F20D1">
        <w:rPr>
          <w:b/>
          <w:color w:val="0000FF"/>
        </w:rPr>
        <w:t xml:space="preserve"> </w:t>
      </w:r>
      <w:r w:rsidRPr="007F20D1">
        <w:t xml:space="preserve">2/3 представників її кількісного складу. </w:t>
      </w:r>
    </w:p>
    <w:p w:rsidR="007F20D1" w:rsidRPr="007F20D1" w:rsidRDefault="007F20D1" w:rsidP="007F20D1">
      <w:pPr>
        <w:ind w:firstLine="709"/>
        <w:jc w:val="both"/>
      </w:pPr>
      <w:r w:rsidRPr="007F20D1">
        <w:t xml:space="preserve">4.6. Комісія приймає рішення шляхом голосування. Рішення вважається прийнятим, якщо за нього проголосувала більшість від загальної чисельності членів Комісії. </w:t>
      </w:r>
    </w:p>
    <w:p w:rsidR="007F20D1" w:rsidRPr="007F20D1" w:rsidRDefault="007F20D1" w:rsidP="007F20D1">
      <w:pPr>
        <w:ind w:firstLine="709"/>
        <w:jc w:val="both"/>
      </w:pPr>
      <w:r w:rsidRPr="007F20D1">
        <w:t>4.7. Рішення Комісії має рекомендаційний характер та оформляється протоколом у 3-х примірниках не пізніше дня, наступного з дня засідання.</w:t>
      </w:r>
    </w:p>
    <w:p w:rsidR="007F20D1" w:rsidRPr="007F20D1" w:rsidRDefault="007F20D1" w:rsidP="007F20D1">
      <w:pPr>
        <w:ind w:firstLine="709"/>
        <w:jc w:val="both"/>
      </w:pPr>
      <w:r w:rsidRPr="007F20D1">
        <w:t xml:space="preserve">4.8. Усі примірники протоколу підписує голова Комісії (в разі його відсутності - заступник голови Комісії) та секретар Комісії. </w:t>
      </w:r>
    </w:p>
    <w:p w:rsidR="007F20D1" w:rsidRPr="007F20D1" w:rsidRDefault="007F20D1" w:rsidP="007F20D1">
      <w:pPr>
        <w:ind w:firstLine="709"/>
        <w:jc w:val="both"/>
      </w:pPr>
      <w:r w:rsidRPr="007F20D1">
        <w:t>4.9. Того ж дня примірники надаються:</w:t>
      </w:r>
    </w:p>
    <w:p w:rsidR="007F20D1" w:rsidRPr="007F20D1" w:rsidRDefault="007F20D1" w:rsidP="007F20D1">
      <w:pPr>
        <w:ind w:firstLine="709"/>
        <w:jc w:val="both"/>
      </w:pPr>
      <w:r w:rsidRPr="007F20D1">
        <w:t xml:space="preserve">- перший – до УПСЗН для підготовки проекту рішення виконавчого комітету про надання матеріальної допомоги на лікування, про надання матеріальної допомоги </w:t>
      </w:r>
      <w:r w:rsidRPr="007F20D1">
        <w:rPr>
          <w:shd w:val="clear" w:color="auto" w:fill="FFFFFF"/>
        </w:rPr>
        <w:t>сім’ї</w:t>
      </w:r>
      <w:r w:rsidRPr="007F20D1">
        <w:rPr>
          <w:rStyle w:val="FontStyle12"/>
          <w:lang w:eastAsia="uk-UA"/>
        </w:rPr>
        <w:t xml:space="preserve"> загиблого</w:t>
      </w:r>
      <w:r w:rsidRPr="007F20D1">
        <w:t>, про надання матеріальної допомоги Почесному донору та/або проекту розпорядження міського голови про надання матеріальної допомоги на поховання;</w:t>
      </w:r>
    </w:p>
    <w:p w:rsidR="007F20D1" w:rsidRPr="007F20D1" w:rsidRDefault="007F20D1" w:rsidP="007F20D1">
      <w:pPr>
        <w:ind w:firstLine="709"/>
        <w:jc w:val="both"/>
      </w:pPr>
      <w:r w:rsidRPr="007F20D1">
        <w:t>- другий –. секретарю Комісії для підшивки;</w:t>
      </w:r>
    </w:p>
    <w:p w:rsidR="007F20D1" w:rsidRPr="007F20D1" w:rsidRDefault="007F20D1" w:rsidP="007F20D1">
      <w:pPr>
        <w:ind w:firstLine="709"/>
        <w:jc w:val="both"/>
      </w:pPr>
      <w:r w:rsidRPr="007F20D1">
        <w:t xml:space="preserve">- третій –  </w:t>
      </w:r>
      <w:proofErr w:type="gramStart"/>
      <w:r w:rsidRPr="007F20D1">
        <w:t>до протоколу</w:t>
      </w:r>
      <w:proofErr w:type="gramEnd"/>
      <w:r w:rsidRPr="007F20D1">
        <w:t xml:space="preserve"> рішення виконавчого комітету.</w:t>
      </w:r>
    </w:p>
    <w:p w:rsidR="007F20D1" w:rsidRPr="007F20D1" w:rsidRDefault="007F20D1" w:rsidP="007F20D1">
      <w:pPr>
        <w:ind w:firstLine="709"/>
        <w:jc w:val="center"/>
        <w:rPr>
          <w:b/>
          <w:bCs/>
        </w:rPr>
      </w:pPr>
    </w:p>
    <w:p w:rsidR="007F20D1" w:rsidRPr="007F20D1" w:rsidRDefault="007F20D1" w:rsidP="007F20D1">
      <w:pPr>
        <w:ind w:firstLine="709"/>
        <w:jc w:val="center"/>
        <w:rPr>
          <w:b/>
          <w:bCs/>
        </w:rPr>
      </w:pPr>
      <w:r w:rsidRPr="007F20D1">
        <w:rPr>
          <w:b/>
          <w:bCs/>
        </w:rPr>
        <w:t>5. Права Комісії</w:t>
      </w:r>
    </w:p>
    <w:p w:rsidR="007F20D1" w:rsidRPr="007F20D1" w:rsidRDefault="007F20D1" w:rsidP="007F20D1">
      <w:pPr>
        <w:ind w:firstLine="709"/>
        <w:jc w:val="center"/>
        <w:rPr>
          <w:b/>
          <w:bCs/>
        </w:rPr>
      </w:pPr>
    </w:p>
    <w:p w:rsidR="007F20D1" w:rsidRPr="007F20D1" w:rsidRDefault="007F20D1" w:rsidP="007F20D1">
      <w:pPr>
        <w:ind w:firstLine="709"/>
        <w:jc w:val="both"/>
      </w:pPr>
      <w:r w:rsidRPr="007F20D1">
        <w:t xml:space="preserve">5.1. Комісія має право: </w:t>
      </w:r>
    </w:p>
    <w:p w:rsidR="007F20D1" w:rsidRPr="007F20D1" w:rsidRDefault="007F20D1" w:rsidP="007F20D1">
      <w:pPr>
        <w:ind w:firstLine="709"/>
        <w:jc w:val="both"/>
      </w:pPr>
      <w:r w:rsidRPr="007F20D1">
        <w:t xml:space="preserve">1) залучати спеціалістів управлінь та відділів міської ради (за погодженням з їх керівниками) до розгляду питань, що належать до її компетенції; </w:t>
      </w:r>
    </w:p>
    <w:p w:rsidR="007F20D1" w:rsidRPr="007F20D1" w:rsidRDefault="007F20D1" w:rsidP="007F20D1">
      <w:pPr>
        <w:ind w:firstLine="709"/>
        <w:jc w:val="both"/>
      </w:pPr>
      <w:r w:rsidRPr="007F20D1">
        <w:t xml:space="preserve">2)   отримувати в установленому порядку від управлінь та відділів міської ради, установ (організацій), інформацію, документи та інші матеріали необхідні для виконання завдань покладених на Комісію; </w:t>
      </w:r>
    </w:p>
    <w:p w:rsidR="007F20D1" w:rsidRPr="007F20D1" w:rsidRDefault="007F20D1" w:rsidP="007F20D1">
      <w:pPr>
        <w:ind w:firstLine="709"/>
        <w:jc w:val="both"/>
      </w:pPr>
      <w:r w:rsidRPr="007F20D1">
        <w:t xml:space="preserve">3) запрошувати на засідання Комісії заявників (представників заявника); </w:t>
      </w:r>
    </w:p>
    <w:p w:rsidR="007F20D1" w:rsidRPr="007F20D1" w:rsidRDefault="007F20D1" w:rsidP="007F20D1">
      <w:pPr>
        <w:ind w:firstLine="709"/>
        <w:jc w:val="both"/>
      </w:pPr>
      <w:r w:rsidRPr="007F20D1">
        <w:t xml:space="preserve">4) надавати виконавчому комітету міської ради пропозиції щодо надання матеріальної допомоги заявникам; </w:t>
      </w:r>
    </w:p>
    <w:p w:rsidR="007F20D1" w:rsidRPr="007F20D1" w:rsidRDefault="007F20D1" w:rsidP="007F20D1">
      <w:pPr>
        <w:ind w:firstLine="709"/>
        <w:jc w:val="both"/>
      </w:pPr>
      <w:r w:rsidRPr="007F20D1">
        <w:t xml:space="preserve">5) приймати рішення щодо відмови в наданні матеріальної допомоги заявникам. </w:t>
      </w:r>
    </w:p>
    <w:p w:rsidR="007F20D1" w:rsidRPr="007F20D1" w:rsidRDefault="007F20D1" w:rsidP="007F20D1">
      <w:pPr>
        <w:ind w:firstLine="709"/>
        <w:jc w:val="both"/>
      </w:pPr>
    </w:p>
    <w:p w:rsidR="007F20D1" w:rsidRPr="007F20D1" w:rsidRDefault="007F20D1" w:rsidP="007F20D1">
      <w:pPr>
        <w:ind w:firstLine="709"/>
        <w:jc w:val="both"/>
      </w:pPr>
      <w:bookmarkStart w:id="3" w:name="_GoBack"/>
      <w:bookmarkEnd w:id="3"/>
    </w:p>
    <w:tbl>
      <w:tblPr>
        <w:tblStyle w:val="ae"/>
        <w:tblW w:w="10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3190"/>
        <w:gridCol w:w="3191"/>
      </w:tblGrid>
      <w:tr w:rsidR="007F20D1" w:rsidRPr="007F20D1" w:rsidTr="00C562BD">
        <w:tc>
          <w:tcPr>
            <w:tcW w:w="3708" w:type="dxa"/>
          </w:tcPr>
          <w:p w:rsidR="007F20D1" w:rsidRPr="007F20D1" w:rsidRDefault="007F20D1" w:rsidP="00C562BD">
            <w:pPr>
              <w:rPr>
                <w:rStyle w:val="ad"/>
              </w:rPr>
            </w:pPr>
            <w:r w:rsidRPr="007F20D1">
              <w:rPr>
                <w:rStyle w:val="ad"/>
              </w:rPr>
              <w:t xml:space="preserve">Керуючий справами </w:t>
            </w:r>
          </w:p>
          <w:p w:rsidR="007F20D1" w:rsidRPr="007F20D1" w:rsidRDefault="007F20D1" w:rsidP="00C562BD">
            <w:pPr>
              <w:rPr>
                <w:b/>
                <w:bCs/>
              </w:rPr>
            </w:pPr>
            <w:r w:rsidRPr="007F20D1">
              <w:rPr>
                <w:b/>
                <w:bCs/>
              </w:rPr>
              <w:t>виконавчого комітету</w:t>
            </w:r>
          </w:p>
        </w:tc>
        <w:tc>
          <w:tcPr>
            <w:tcW w:w="3190" w:type="dxa"/>
          </w:tcPr>
          <w:p w:rsidR="007F20D1" w:rsidRPr="007F20D1" w:rsidRDefault="007F20D1" w:rsidP="00C562BD">
            <w:pPr>
              <w:rPr>
                <w:b/>
                <w:bCs/>
              </w:rPr>
            </w:pPr>
          </w:p>
        </w:tc>
        <w:tc>
          <w:tcPr>
            <w:tcW w:w="3191" w:type="dxa"/>
          </w:tcPr>
          <w:p w:rsidR="007F20D1" w:rsidRPr="007F20D1" w:rsidRDefault="007F20D1" w:rsidP="00C562BD">
            <w:pPr>
              <w:rPr>
                <w:b/>
                <w:bCs/>
              </w:rPr>
            </w:pPr>
            <w:r w:rsidRPr="007F20D1">
              <w:rPr>
                <w:b/>
                <w:bCs/>
              </w:rPr>
              <w:t>Надія БОЙЧУК</w:t>
            </w:r>
          </w:p>
        </w:tc>
      </w:tr>
    </w:tbl>
    <w:p w:rsidR="00F30626" w:rsidRPr="007F20D1" w:rsidRDefault="00F30626" w:rsidP="00AF729A">
      <w:pPr>
        <w:rPr>
          <w:lang w:val="uk-UA"/>
        </w:rPr>
      </w:pPr>
    </w:p>
    <w:sectPr w:rsidR="00F30626" w:rsidRPr="007F20D1" w:rsidSect="0089285B">
      <w:footerReference w:type="default" r:id="rId8"/>
      <w:pgSz w:w="12240" w:h="15840"/>
      <w:pgMar w:top="284" w:right="301" w:bottom="284" w:left="2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CB1" w:rsidRDefault="00774CB1" w:rsidP="007356CA">
      <w:r>
        <w:separator/>
      </w:r>
    </w:p>
  </w:endnote>
  <w:endnote w:type="continuationSeparator" w:id="0">
    <w:p w:rsidR="00774CB1" w:rsidRDefault="00774CB1" w:rsidP="007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079808"/>
      <w:docPartObj>
        <w:docPartGallery w:val="Page Numbers (Bottom of Page)"/>
        <w:docPartUnique/>
      </w:docPartObj>
    </w:sdtPr>
    <w:sdtEndPr/>
    <w:sdtContent>
      <w:p w:rsidR="00700819" w:rsidRDefault="00700819">
        <w:pPr>
          <w:pStyle w:val="a9"/>
          <w:jc w:val="right"/>
        </w:pPr>
        <w:r>
          <w:fldChar w:fldCharType="begin"/>
        </w:r>
        <w:r>
          <w:instrText>PAGE   \* MERGEFORMAT</w:instrText>
        </w:r>
        <w:r>
          <w:fldChar w:fldCharType="separate"/>
        </w:r>
        <w:r w:rsidR="007F20D1">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CB1" w:rsidRDefault="00774CB1" w:rsidP="007356CA">
      <w:r>
        <w:separator/>
      </w:r>
    </w:p>
  </w:footnote>
  <w:footnote w:type="continuationSeparator" w:id="0">
    <w:p w:rsidR="00774CB1" w:rsidRDefault="00774CB1" w:rsidP="007356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02F"/>
    <w:multiLevelType w:val="multilevel"/>
    <w:tmpl w:val="3DB6BBA2"/>
    <w:lvl w:ilvl="0">
      <w:start w:val="1"/>
      <w:numFmt w:val="decimal"/>
      <w:lvlText w:val="%1."/>
      <w:lvlJc w:val="left"/>
      <w:pPr>
        <w:ind w:left="450" w:hanging="450"/>
      </w:pPr>
      <w:rPr>
        <w:rFonts w:hint="default"/>
      </w:rPr>
    </w:lvl>
    <w:lvl w:ilvl="1">
      <w:start w:val="1"/>
      <w:numFmt w:val="decimal"/>
      <w:lvlText w:val="%1.%2."/>
      <w:lvlJc w:val="left"/>
      <w:pPr>
        <w:ind w:left="485" w:hanging="720"/>
      </w:pPr>
      <w:rPr>
        <w:rFonts w:hint="default"/>
      </w:rPr>
    </w:lvl>
    <w:lvl w:ilvl="2">
      <w:start w:val="1"/>
      <w:numFmt w:val="decimal"/>
      <w:lvlText w:val="%1.%2.%3."/>
      <w:lvlJc w:val="left"/>
      <w:pPr>
        <w:ind w:left="250" w:hanging="720"/>
      </w:pPr>
      <w:rPr>
        <w:rFonts w:hint="default"/>
      </w:rPr>
    </w:lvl>
    <w:lvl w:ilvl="3">
      <w:start w:val="1"/>
      <w:numFmt w:val="decimal"/>
      <w:lvlText w:val="%1.%2.%3.%4."/>
      <w:lvlJc w:val="left"/>
      <w:pPr>
        <w:ind w:left="375" w:hanging="1080"/>
      </w:pPr>
      <w:rPr>
        <w:rFonts w:hint="default"/>
      </w:rPr>
    </w:lvl>
    <w:lvl w:ilvl="4">
      <w:start w:val="1"/>
      <w:numFmt w:val="decimal"/>
      <w:lvlText w:val="%1.%2.%3.%4.%5."/>
      <w:lvlJc w:val="left"/>
      <w:pPr>
        <w:ind w:left="140" w:hanging="1080"/>
      </w:pPr>
      <w:rPr>
        <w:rFonts w:hint="default"/>
      </w:rPr>
    </w:lvl>
    <w:lvl w:ilvl="5">
      <w:start w:val="1"/>
      <w:numFmt w:val="decimal"/>
      <w:lvlText w:val="%1.%2.%3.%4.%5.%6."/>
      <w:lvlJc w:val="left"/>
      <w:pPr>
        <w:ind w:left="265" w:hanging="1440"/>
      </w:pPr>
      <w:rPr>
        <w:rFonts w:hint="default"/>
      </w:rPr>
    </w:lvl>
    <w:lvl w:ilvl="6">
      <w:start w:val="1"/>
      <w:numFmt w:val="decimal"/>
      <w:lvlText w:val="%1.%2.%3.%4.%5.%6.%7."/>
      <w:lvlJc w:val="left"/>
      <w:pPr>
        <w:ind w:left="390" w:hanging="1800"/>
      </w:pPr>
      <w:rPr>
        <w:rFonts w:hint="default"/>
      </w:rPr>
    </w:lvl>
    <w:lvl w:ilvl="7">
      <w:start w:val="1"/>
      <w:numFmt w:val="decimal"/>
      <w:lvlText w:val="%1.%2.%3.%4.%5.%6.%7.%8."/>
      <w:lvlJc w:val="left"/>
      <w:pPr>
        <w:ind w:left="155" w:hanging="1800"/>
      </w:pPr>
      <w:rPr>
        <w:rFonts w:hint="default"/>
      </w:rPr>
    </w:lvl>
    <w:lvl w:ilvl="8">
      <w:start w:val="1"/>
      <w:numFmt w:val="decimal"/>
      <w:lvlText w:val="%1.%2.%3.%4.%5.%6.%7.%8.%9."/>
      <w:lvlJc w:val="left"/>
      <w:pPr>
        <w:ind w:left="280" w:hanging="2160"/>
      </w:pPr>
      <w:rPr>
        <w:rFonts w:hint="default"/>
      </w:rPr>
    </w:lvl>
  </w:abstractNum>
  <w:abstractNum w:abstractNumId="1" w15:restartNumberingAfterBreak="0">
    <w:nsid w:val="040F631D"/>
    <w:multiLevelType w:val="hybridMultilevel"/>
    <w:tmpl w:val="ED322C16"/>
    <w:lvl w:ilvl="0" w:tplc="D310CCB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734ADF"/>
    <w:multiLevelType w:val="hybridMultilevel"/>
    <w:tmpl w:val="1F74EABE"/>
    <w:lvl w:ilvl="0" w:tplc="970C3734">
      <w:start w:val="1"/>
      <w:numFmt w:val="bullet"/>
      <w:lvlText w:val="-"/>
      <w:lvlJc w:val="left"/>
      <w:pPr>
        <w:ind w:left="1146" w:hanging="360"/>
      </w:pPr>
      <w:rPr>
        <w:rFonts w:ascii="Sitka Subheading" w:hAnsi="Sitka Subheading"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CD923F0"/>
    <w:multiLevelType w:val="hybridMultilevel"/>
    <w:tmpl w:val="E3B8A67E"/>
    <w:lvl w:ilvl="0" w:tplc="DB422C88">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0CE31DEB"/>
    <w:multiLevelType w:val="hybridMultilevel"/>
    <w:tmpl w:val="FEEE8868"/>
    <w:lvl w:ilvl="0" w:tplc="970C373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23FCD"/>
    <w:multiLevelType w:val="hybridMultilevel"/>
    <w:tmpl w:val="DB5E3596"/>
    <w:lvl w:ilvl="0" w:tplc="4FCE04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060FB9"/>
    <w:multiLevelType w:val="hybridMultilevel"/>
    <w:tmpl w:val="CA18B96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6991A06"/>
    <w:multiLevelType w:val="hybridMultilevel"/>
    <w:tmpl w:val="077C5864"/>
    <w:lvl w:ilvl="0" w:tplc="BC7098FE">
      <w:start w:val="1"/>
      <w:numFmt w:val="decimal"/>
      <w:lvlText w:val="%1."/>
      <w:lvlJc w:val="left"/>
      <w:pPr>
        <w:tabs>
          <w:tab w:val="num" w:pos="840"/>
        </w:tabs>
        <w:ind w:left="8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1713CB"/>
    <w:multiLevelType w:val="multilevel"/>
    <w:tmpl w:val="1D22FE74"/>
    <w:lvl w:ilvl="0">
      <w:start w:val="2"/>
      <w:numFmt w:val="decimal"/>
      <w:lvlText w:val="%1"/>
      <w:lvlJc w:val="left"/>
      <w:pPr>
        <w:ind w:left="525" w:hanging="525"/>
      </w:pPr>
      <w:rPr>
        <w:rFonts w:cs="Times New Roman" w:hint="default"/>
      </w:rPr>
    </w:lvl>
    <w:lvl w:ilvl="1">
      <w:start w:val="13"/>
      <w:numFmt w:val="decimal"/>
      <w:lvlText w:val="%1.%2"/>
      <w:lvlJc w:val="left"/>
      <w:pPr>
        <w:ind w:left="-103" w:hanging="525"/>
      </w:pPr>
      <w:rPr>
        <w:rFonts w:cs="Times New Roman" w:hint="default"/>
      </w:rPr>
    </w:lvl>
    <w:lvl w:ilvl="2">
      <w:start w:val="1"/>
      <w:numFmt w:val="decimal"/>
      <w:lvlText w:val="%1.%2.%3"/>
      <w:lvlJc w:val="left"/>
      <w:pPr>
        <w:ind w:left="-536" w:hanging="720"/>
      </w:pPr>
      <w:rPr>
        <w:rFonts w:cs="Times New Roman" w:hint="default"/>
      </w:rPr>
    </w:lvl>
    <w:lvl w:ilvl="3">
      <w:start w:val="1"/>
      <w:numFmt w:val="decimal"/>
      <w:lvlText w:val="%1.%2.%3.%4"/>
      <w:lvlJc w:val="left"/>
      <w:pPr>
        <w:ind w:left="-804" w:hanging="1080"/>
      </w:pPr>
      <w:rPr>
        <w:rFonts w:cs="Times New Roman" w:hint="default"/>
      </w:rPr>
    </w:lvl>
    <w:lvl w:ilvl="4">
      <w:start w:val="1"/>
      <w:numFmt w:val="decimal"/>
      <w:lvlText w:val="%1.%2.%3.%4.%5"/>
      <w:lvlJc w:val="left"/>
      <w:pPr>
        <w:ind w:left="-1432" w:hanging="1080"/>
      </w:pPr>
      <w:rPr>
        <w:rFonts w:cs="Times New Roman" w:hint="default"/>
      </w:rPr>
    </w:lvl>
    <w:lvl w:ilvl="5">
      <w:start w:val="1"/>
      <w:numFmt w:val="decimal"/>
      <w:lvlText w:val="%1.%2.%3.%4.%5.%6"/>
      <w:lvlJc w:val="left"/>
      <w:pPr>
        <w:ind w:left="-1700" w:hanging="1440"/>
      </w:pPr>
      <w:rPr>
        <w:rFonts w:cs="Times New Roman" w:hint="default"/>
      </w:rPr>
    </w:lvl>
    <w:lvl w:ilvl="6">
      <w:start w:val="1"/>
      <w:numFmt w:val="decimal"/>
      <w:lvlText w:val="%1.%2.%3.%4.%5.%6.%7"/>
      <w:lvlJc w:val="left"/>
      <w:pPr>
        <w:ind w:left="-2328" w:hanging="1440"/>
      </w:pPr>
      <w:rPr>
        <w:rFonts w:cs="Times New Roman" w:hint="default"/>
      </w:rPr>
    </w:lvl>
    <w:lvl w:ilvl="7">
      <w:start w:val="1"/>
      <w:numFmt w:val="decimal"/>
      <w:lvlText w:val="%1.%2.%3.%4.%5.%6.%7.%8"/>
      <w:lvlJc w:val="left"/>
      <w:pPr>
        <w:ind w:left="-2596" w:hanging="1800"/>
      </w:pPr>
      <w:rPr>
        <w:rFonts w:cs="Times New Roman" w:hint="default"/>
      </w:rPr>
    </w:lvl>
    <w:lvl w:ilvl="8">
      <w:start w:val="1"/>
      <w:numFmt w:val="decimal"/>
      <w:lvlText w:val="%1.%2.%3.%4.%5.%6.%7.%8.%9"/>
      <w:lvlJc w:val="left"/>
      <w:pPr>
        <w:ind w:left="-2864" w:hanging="2160"/>
      </w:pPr>
      <w:rPr>
        <w:rFonts w:cs="Times New Roman" w:hint="default"/>
      </w:rPr>
    </w:lvl>
  </w:abstractNum>
  <w:abstractNum w:abstractNumId="9" w15:restartNumberingAfterBreak="0">
    <w:nsid w:val="1B577DCF"/>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E153AEC"/>
    <w:multiLevelType w:val="hybridMultilevel"/>
    <w:tmpl w:val="02FA9278"/>
    <w:lvl w:ilvl="0" w:tplc="199CF8E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E624F6D"/>
    <w:multiLevelType w:val="hybridMultilevel"/>
    <w:tmpl w:val="7800247E"/>
    <w:lvl w:ilvl="0" w:tplc="970C3734">
      <w:start w:val="1"/>
      <w:numFmt w:val="bullet"/>
      <w:lvlText w:val="-"/>
      <w:lvlJc w:val="left"/>
      <w:pPr>
        <w:ind w:left="1260" w:hanging="360"/>
      </w:pPr>
      <w:rPr>
        <w:rFonts w:ascii="Sitka Subheading" w:hAnsi="Sitka Subheading"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0A01FC"/>
    <w:multiLevelType w:val="multilevel"/>
    <w:tmpl w:val="CCEC203C"/>
    <w:lvl w:ilvl="0">
      <w:start w:val="5"/>
      <w:numFmt w:val="decimal"/>
      <w:lvlText w:val="%1"/>
      <w:lvlJc w:val="left"/>
      <w:pPr>
        <w:ind w:left="262" w:hanging="633"/>
      </w:pPr>
      <w:rPr>
        <w:rFonts w:cs="Times New Roman" w:hint="default"/>
      </w:rPr>
    </w:lvl>
    <w:lvl w:ilvl="1">
      <w:start w:val="1"/>
      <w:numFmt w:val="decimal"/>
      <w:lvlText w:val="%1.%2."/>
      <w:lvlJc w:val="left"/>
      <w:pPr>
        <w:ind w:left="262" w:hanging="633"/>
      </w:pPr>
      <w:rPr>
        <w:rFonts w:ascii="Times New Roman" w:eastAsia="Times New Roman" w:hAnsi="Times New Roman" w:cs="Times New Roman" w:hint="default"/>
        <w:spacing w:val="-1"/>
        <w:w w:val="100"/>
        <w:sz w:val="28"/>
        <w:szCs w:val="28"/>
      </w:rPr>
    </w:lvl>
    <w:lvl w:ilvl="2">
      <w:numFmt w:val="bullet"/>
      <w:lvlText w:val="•"/>
      <w:lvlJc w:val="left"/>
      <w:pPr>
        <w:ind w:left="2241" w:hanging="633"/>
      </w:pPr>
      <w:rPr>
        <w:rFonts w:hint="default"/>
      </w:rPr>
    </w:lvl>
    <w:lvl w:ilvl="3">
      <w:numFmt w:val="bullet"/>
      <w:lvlText w:val="•"/>
      <w:lvlJc w:val="left"/>
      <w:pPr>
        <w:ind w:left="3231" w:hanging="633"/>
      </w:pPr>
      <w:rPr>
        <w:rFonts w:hint="default"/>
      </w:rPr>
    </w:lvl>
    <w:lvl w:ilvl="4">
      <w:numFmt w:val="bullet"/>
      <w:lvlText w:val="•"/>
      <w:lvlJc w:val="left"/>
      <w:pPr>
        <w:ind w:left="4222" w:hanging="633"/>
      </w:pPr>
      <w:rPr>
        <w:rFonts w:hint="default"/>
      </w:rPr>
    </w:lvl>
    <w:lvl w:ilvl="5">
      <w:numFmt w:val="bullet"/>
      <w:lvlText w:val="•"/>
      <w:lvlJc w:val="left"/>
      <w:pPr>
        <w:ind w:left="5213" w:hanging="633"/>
      </w:pPr>
      <w:rPr>
        <w:rFonts w:hint="default"/>
      </w:rPr>
    </w:lvl>
    <w:lvl w:ilvl="6">
      <w:numFmt w:val="bullet"/>
      <w:lvlText w:val="•"/>
      <w:lvlJc w:val="left"/>
      <w:pPr>
        <w:ind w:left="6203" w:hanging="633"/>
      </w:pPr>
      <w:rPr>
        <w:rFonts w:hint="default"/>
      </w:rPr>
    </w:lvl>
    <w:lvl w:ilvl="7">
      <w:numFmt w:val="bullet"/>
      <w:lvlText w:val="•"/>
      <w:lvlJc w:val="left"/>
      <w:pPr>
        <w:ind w:left="7194" w:hanging="633"/>
      </w:pPr>
      <w:rPr>
        <w:rFonts w:hint="default"/>
      </w:rPr>
    </w:lvl>
    <w:lvl w:ilvl="8">
      <w:numFmt w:val="bullet"/>
      <w:lvlText w:val="•"/>
      <w:lvlJc w:val="left"/>
      <w:pPr>
        <w:ind w:left="8185" w:hanging="633"/>
      </w:pPr>
      <w:rPr>
        <w:rFonts w:hint="default"/>
      </w:rPr>
    </w:lvl>
  </w:abstractNum>
  <w:abstractNum w:abstractNumId="13" w15:restartNumberingAfterBreak="0">
    <w:nsid w:val="201E516E"/>
    <w:multiLevelType w:val="hybridMultilevel"/>
    <w:tmpl w:val="81202FB8"/>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4" w15:restartNumberingAfterBreak="0">
    <w:nsid w:val="29B41688"/>
    <w:multiLevelType w:val="hybridMultilevel"/>
    <w:tmpl w:val="B1A6C434"/>
    <w:lvl w:ilvl="0" w:tplc="7B54C462">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B731016"/>
    <w:multiLevelType w:val="multilevel"/>
    <w:tmpl w:val="AE9ABB30"/>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2B953952"/>
    <w:multiLevelType w:val="hybridMultilevel"/>
    <w:tmpl w:val="233615C8"/>
    <w:lvl w:ilvl="0" w:tplc="970C3734">
      <w:start w:val="1"/>
      <w:numFmt w:val="bullet"/>
      <w:lvlText w:val="-"/>
      <w:lvlJc w:val="left"/>
      <w:pPr>
        <w:ind w:left="1260" w:hanging="360"/>
      </w:pPr>
      <w:rPr>
        <w:rFonts w:ascii="Sitka Subheading" w:hAnsi="Sitka Subheading"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D695633"/>
    <w:multiLevelType w:val="multilevel"/>
    <w:tmpl w:val="4732BBFE"/>
    <w:lvl w:ilvl="0">
      <w:start w:val="1"/>
      <w:numFmt w:val="decimal"/>
      <w:lvlText w:val="%1."/>
      <w:lvlJc w:val="left"/>
      <w:pPr>
        <w:ind w:left="262" w:hanging="437"/>
      </w:pPr>
      <w:rPr>
        <w:rFonts w:ascii="Times New Roman" w:eastAsia="Times New Roman" w:hAnsi="Times New Roman" w:cs="Times New Roman" w:hint="default"/>
        <w:color w:val="040404"/>
        <w:w w:val="100"/>
        <w:sz w:val="28"/>
        <w:szCs w:val="28"/>
        <w:lang w:val="uk-UA" w:eastAsia="en-US" w:bidi="ar-SA"/>
      </w:rPr>
    </w:lvl>
    <w:lvl w:ilvl="1">
      <w:start w:val="1"/>
      <w:numFmt w:val="decimal"/>
      <w:lvlText w:val="%2."/>
      <w:lvlJc w:val="left"/>
      <w:pPr>
        <w:ind w:left="4385" w:hanging="428"/>
        <w:jc w:val="right"/>
      </w:pPr>
      <w:rPr>
        <w:rFonts w:ascii="Times New Roman" w:eastAsia="Times New Roman" w:hAnsi="Times New Roman" w:cs="Times New Roman" w:hint="default"/>
        <w:spacing w:val="0"/>
        <w:w w:val="100"/>
        <w:sz w:val="28"/>
        <w:szCs w:val="28"/>
        <w:lang w:val="uk-UA" w:eastAsia="en-US" w:bidi="ar-SA"/>
      </w:rPr>
    </w:lvl>
    <w:lvl w:ilvl="2">
      <w:start w:val="1"/>
      <w:numFmt w:val="decimal"/>
      <w:lvlText w:val="%2.%3."/>
      <w:lvlJc w:val="left"/>
      <w:pPr>
        <w:ind w:left="262" w:hanging="57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7028" w:hanging="576"/>
      </w:pPr>
      <w:rPr>
        <w:rFonts w:hint="default"/>
        <w:lang w:val="uk-UA" w:eastAsia="en-US" w:bidi="ar-SA"/>
      </w:rPr>
    </w:lvl>
    <w:lvl w:ilvl="4">
      <w:numFmt w:val="bullet"/>
      <w:lvlText w:val="•"/>
      <w:lvlJc w:val="left"/>
      <w:pPr>
        <w:ind w:left="7476" w:hanging="576"/>
      </w:pPr>
      <w:rPr>
        <w:rFonts w:hint="default"/>
        <w:lang w:val="uk-UA" w:eastAsia="en-US" w:bidi="ar-SA"/>
      </w:rPr>
    </w:lvl>
    <w:lvl w:ilvl="5">
      <w:numFmt w:val="bullet"/>
      <w:lvlText w:val="•"/>
      <w:lvlJc w:val="left"/>
      <w:pPr>
        <w:ind w:left="7924" w:hanging="576"/>
      </w:pPr>
      <w:rPr>
        <w:rFonts w:hint="default"/>
        <w:lang w:val="uk-UA" w:eastAsia="en-US" w:bidi="ar-SA"/>
      </w:rPr>
    </w:lvl>
    <w:lvl w:ilvl="6">
      <w:numFmt w:val="bullet"/>
      <w:lvlText w:val="•"/>
      <w:lvlJc w:val="left"/>
      <w:pPr>
        <w:ind w:left="8373" w:hanging="576"/>
      </w:pPr>
      <w:rPr>
        <w:rFonts w:hint="default"/>
        <w:lang w:val="uk-UA" w:eastAsia="en-US" w:bidi="ar-SA"/>
      </w:rPr>
    </w:lvl>
    <w:lvl w:ilvl="7">
      <w:numFmt w:val="bullet"/>
      <w:lvlText w:val="•"/>
      <w:lvlJc w:val="left"/>
      <w:pPr>
        <w:ind w:left="8821" w:hanging="576"/>
      </w:pPr>
      <w:rPr>
        <w:rFonts w:hint="default"/>
        <w:lang w:val="uk-UA" w:eastAsia="en-US" w:bidi="ar-SA"/>
      </w:rPr>
    </w:lvl>
    <w:lvl w:ilvl="8">
      <w:numFmt w:val="bullet"/>
      <w:lvlText w:val="•"/>
      <w:lvlJc w:val="left"/>
      <w:pPr>
        <w:ind w:left="9269" w:hanging="576"/>
      </w:pPr>
      <w:rPr>
        <w:rFonts w:hint="default"/>
        <w:lang w:val="uk-UA" w:eastAsia="en-US" w:bidi="ar-SA"/>
      </w:rPr>
    </w:lvl>
  </w:abstractNum>
  <w:abstractNum w:abstractNumId="18" w15:restartNumberingAfterBreak="0">
    <w:nsid w:val="36DD779A"/>
    <w:multiLevelType w:val="hybridMultilevel"/>
    <w:tmpl w:val="5D248DE2"/>
    <w:lvl w:ilvl="0" w:tplc="5278556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D97EE3"/>
    <w:multiLevelType w:val="hybridMultilevel"/>
    <w:tmpl w:val="CEB48BC6"/>
    <w:lvl w:ilvl="0" w:tplc="970C3734">
      <w:start w:val="1"/>
      <w:numFmt w:val="bullet"/>
      <w:lvlText w:val="-"/>
      <w:lvlJc w:val="left"/>
      <w:pPr>
        <w:ind w:left="1146" w:hanging="360"/>
      </w:pPr>
      <w:rPr>
        <w:rFonts w:ascii="Sitka Subheading" w:hAnsi="Sitka Subheading"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EC66789"/>
    <w:multiLevelType w:val="hybridMultilevel"/>
    <w:tmpl w:val="8C32FADE"/>
    <w:lvl w:ilvl="0" w:tplc="0409000F">
      <w:start w:val="1"/>
      <w:numFmt w:val="decimal"/>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21" w15:restartNumberingAfterBreak="0">
    <w:nsid w:val="3EF34127"/>
    <w:multiLevelType w:val="hybridMultilevel"/>
    <w:tmpl w:val="3A181F80"/>
    <w:lvl w:ilvl="0" w:tplc="0409000F">
      <w:start w:val="1"/>
      <w:numFmt w:val="decimal"/>
      <w:lvlText w:val="%1."/>
      <w:lvlJc w:val="left"/>
      <w:pPr>
        <w:ind w:left="1004" w:hanging="360"/>
      </w:pPr>
    </w:lvl>
    <w:lvl w:ilvl="1" w:tplc="AA368D88">
      <w:start w:val="4"/>
      <w:numFmt w:val="bullet"/>
      <w:lvlText w:val="-"/>
      <w:lvlJc w:val="left"/>
      <w:pPr>
        <w:ind w:left="1724" w:hanging="360"/>
      </w:pPr>
      <w:rPr>
        <w:rFonts w:ascii="Times New Roman" w:eastAsia="Calibri" w:hAnsi="Times New Roman" w:cs="Times New Roman"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41D41FF"/>
    <w:multiLevelType w:val="multilevel"/>
    <w:tmpl w:val="FEF00A8E"/>
    <w:lvl w:ilvl="0">
      <w:start w:val="1"/>
      <w:numFmt w:val="decimal"/>
      <w:lvlText w:val="%1"/>
      <w:lvlJc w:val="left"/>
      <w:pPr>
        <w:ind w:left="262" w:hanging="497"/>
      </w:pPr>
      <w:rPr>
        <w:rFonts w:hint="default"/>
        <w:lang w:val="uk-UA" w:eastAsia="en-US" w:bidi="ar-SA"/>
      </w:rPr>
    </w:lvl>
    <w:lvl w:ilvl="1">
      <w:start w:val="1"/>
      <w:numFmt w:val="decimal"/>
      <w:lvlText w:val="%2."/>
      <w:lvlJc w:val="left"/>
      <w:pPr>
        <w:ind w:left="262" w:hanging="497"/>
      </w:pPr>
      <w:rPr>
        <w:rFonts w:ascii="Times New Roman" w:eastAsia="Times New Roman" w:hAnsi="Times New Roman" w:cs="Times New Roman"/>
        <w:w w:val="100"/>
        <w:sz w:val="28"/>
        <w:szCs w:val="28"/>
        <w:lang w:val="uk-UA" w:eastAsia="en-US" w:bidi="ar-SA"/>
      </w:rPr>
    </w:lvl>
    <w:lvl w:ilvl="2">
      <w:numFmt w:val="bullet"/>
      <w:lvlText w:val="•"/>
      <w:lvlJc w:val="left"/>
      <w:pPr>
        <w:ind w:left="2241" w:hanging="497"/>
      </w:pPr>
      <w:rPr>
        <w:rFonts w:hint="default"/>
        <w:lang w:val="uk-UA" w:eastAsia="en-US" w:bidi="ar-SA"/>
      </w:rPr>
    </w:lvl>
    <w:lvl w:ilvl="3">
      <w:numFmt w:val="bullet"/>
      <w:lvlText w:val="•"/>
      <w:lvlJc w:val="left"/>
      <w:pPr>
        <w:ind w:left="3231" w:hanging="497"/>
      </w:pPr>
      <w:rPr>
        <w:rFonts w:hint="default"/>
        <w:lang w:val="uk-UA" w:eastAsia="en-US" w:bidi="ar-SA"/>
      </w:rPr>
    </w:lvl>
    <w:lvl w:ilvl="4">
      <w:numFmt w:val="bullet"/>
      <w:lvlText w:val="•"/>
      <w:lvlJc w:val="left"/>
      <w:pPr>
        <w:ind w:left="4222" w:hanging="497"/>
      </w:pPr>
      <w:rPr>
        <w:rFonts w:hint="default"/>
        <w:lang w:val="uk-UA" w:eastAsia="en-US" w:bidi="ar-SA"/>
      </w:rPr>
    </w:lvl>
    <w:lvl w:ilvl="5">
      <w:numFmt w:val="bullet"/>
      <w:lvlText w:val="•"/>
      <w:lvlJc w:val="left"/>
      <w:pPr>
        <w:ind w:left="5213" w:hanging="497"/>
      </w:pPr>
      <w:rPr>
        <w:rFonts w:hint="default"/>
        <w:lang w:val="uk-UA" w:eastAsia="en-US" w:bidi="ar-SA"/>
      </w:rPr>
    </w:lvl>
    <w:lvl w:ilvl="6">
      <w:numFmt w:val="bullet"/>
      <w:lvlText w:val="•"/>
      <w:lvlJc w:val="left"/>
      <w:pPr>
        <w:ind w:left="6203" w:hanging="497"/>
      </w:pPr>
      <w:rPr>
        <w:rFonts w:hint="default"/>
        <w:lang w:val="uk-UA" w:eastAsia="en-US" w:bidi="ar-SA"/>
      </w:rPr>
    </w:lvl>
    <w:lvl w:ilvl="7">
      <w:numFmt w:val="bullet"/>
      <w:lvlText w:val="•"/>
      <w:lvlJc w:val="left"/>
      <w:pPr>
        <w:ind w:left="7194" w:hanging="497"/>
      </w:pPr>
      <w:rPr>
        <w:rFonts w:hint="default"/>
        <w:lang w:val="uk-UA" w:eastAsia="en-US" w:bidi="ar-SA"/>
      </w:rPr>
    </w:lvl>
    <w:lvl w:ilvl="8">
      <w:numFmt w:val="bullet"/>
      <w:lvlText w:val="•"/>
      <w:lvlJc w:val="left"/>
      <w:pPr>
        <w:ind w:left="8185" w:hanging="497"/>
      </w:pPr>
      <w:rPr>
        <w:rFonts w:hint="default"/>
        <w:lang w:val="uk-UA" w:eastAsia="en-US" w:bidi="ar-SA"/>
      </w:rPr>
    </w:lvl>
  </w:abstractNum>
  <w:abstractNum w:abstractNumId="23" w15:restartNumberingAfterBreak="0">
    <w:nsid w:val="462A0644"/>
    <w:multiLevelType w:val="hybridMultilevel"/>
    <w:tmpl w:val="EA16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0E2005"/>
    <w:multiLevelType w:val="hybridMultilevel"/>
    <w:tmpl w:val="C792A0E6"/>
    <w:lvl w:ilvl="0" w:tplc="18E427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F5D57BD"/>
    <w:multiLevelType w:val="multilevel"/>
    <w:tmpl w:val="4732BBFE"/>
    <w:lvl w:ilvl="0">
      <w:start w:val="1"/>
      <w:numFmt w:val="decimal"/>
      <w:lvlText w:val="%1."/>
      <w:lvlJc w:val="left"/>
      <w:pPr>
        <w:ind w:left="262" w:hanging="437"/>
      </w:pPr>
      <w:rPr>
        <w:rFonts w:ascii="Times New Roman" w:eastAsia="Times New Roman" w:hAnsi="Times New Roman" w:cs="Times New Roman" w:hint="default"/>
        <w:color w:val="040404"/>
        <w:w w:val="100"/>
        <w:sz w:val="28"/>
        <w:szCs w:val="28"/>
        <w:lang w:val="uk-UA" w:eastAsia="en-US" w:bidi="ar-SA"/>
      </w:rPr>
    </w:lvl>
    <w:lvl w:ilvl="1">
      <w:start w:val="1"/>
      <w:numFmt w:val="decimal"/>
      <w:lvlText w:val="%2."/>
      <w:lvlJc w:val="left"/>
      <w:pPr>
        <w:ind w:left="4385" w:hanging="428"/>
        <w:jc w:val="right"/>
      </w:pPr>
      <w:rPr>
        <w:rFonts w:ascii="Times New Roman" w:eastAsia="Times New Roman" w:hAnsi="Times New Roman" w:cs="Times New Roman" w:hint="default"/>
        <w:spacing w:val="0"/>
        <w:w w:val="100"/>
        <w:sz w:val="28"/>
        <w:szCs w:val="28"/>
        <w:lang w:val="uk-UA" w:eastAsia="en-US" w:bidi="ar-SA"/>
      </w:rPr>
    </w:lvl>
    <w:lvl w:ilvl="2">
      <w:start w:val="1"/>
      <w:numFmt w:val="decimal"/>
      <w:lvlText w:val="%2.%3."/>
      <w:lvlJc w:val="left"/>
      <w:pPr>
        <w:ind w:left="262" w:hanging="576"/>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7028" w:hanging="576"/>
      </w:pPr>
      <w:rPr>
        <w:rFonts w:hint="default"/>
        <w:lang w:val="uk-UA" w:eastAsia="en-US" w:bidi="ar-SA"/>
      </w:rPr>
    </w:lvl>
    <w:lvl w:ilvl="4">
      <w:numFmt w:val="bullet"/>
      <w:lvlText w:val="•"/>
      <w:lvlJc w:val="left"/>
      <w:pPr>
        <w:ind w:left="7476" w:hanging="576"/>
      </w:pPr>
      <w:rPr>
        <w:rFonts w:hint="default"/>
        <w:lang w:val="uk-UA" w:eastAsia="en-US" w:bidi="ar-SA"/>
      </w:rPr>
    </w:lvl>
    <w:lvl w:ilvl="5">
      <w:numFmt w:val="bullet"/>
      <w:lvlText w:val="•"/>
      <w:lvlJc w:val="left"/>
      <w:pPr>
        <w:ind w:left="7924" w:hanging="576"/>
      </w:pPr>
      <w:rPr>
        <w:rFonts w:hint="default"/>
        <w:lang w:val="uk-UA" w:eastAsia="en-US" w:bidi="ar-SA"/>
      </w:rPr>
    </w:lvl>
    <w:lvl w:ilvl="6">
      <w:numFmt w:val="bullet"/>
      <w:lvlText w:val="•"/>
      <w:lvlJc w:val="left"/>
      <w:pPr>
        <w:ind w:left="8373" w:hanging="576"/>
      </w:pPr>
      <w:rPr>
        <w:rFonts w:hint="default"/>
        <w:lang w:val="uk-UA" w:eastAsia="en-US" w:bidi="ar-SA"/>
      </w:rPr>
    </w:lvl>
    <w:lvl w:ilvl="7">
      <w:numFmt w:val="bullet"/>
      <w:lvlText w:val="•"/>
      <w:lvlJc w:val="left"/>
      <w:pPr>
        <w:ind w:left="8821" w:hanging="576"/>
      </w:pPr>
      <w:rPr>
        <w:rFonts w:hint="default"/>
        <w:lang w:val="uk-UA" w:eastAsia="en-US" w:bidi="ar-SA"/>
      </w:rPr>
    </w:lvl>
    <w:lvl w:ilvl="8">
      <w:numFmt w:val="bullet"/>
      <w:lvlText w:val="•"/>
      <w:lvlJc w:val="left"/>
      <w:pPr>
        <w:ind w:left="9269" w:hanging="576"/>
      </w:pPr>
      <w:rPr>
        <w:rFonts w:hint="default"/>
        <w:lang w:val="uk-UA" w:eastAsia="en-US" w:bidi="ar-SA"/>
      </w:rPr>
    </w:lvl>
  </w:abstractNum>
  <w:abstractNum w:abstractNumId="26" w15:restartNumberingAfterBreak="0">
    <w:nsid w:val="532165CD"/>
    <w:multiLevelType w:val="hybridMultilevel"/>
    <w:tmpl w:val="3C026F12"/>
    <w:lvl w:ilvl="0" w:tplc="3DA2EE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81C695A"/>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5EFC433F"/>
    <w:multiLevelType w:val="hybridMultilevel"/>
    <w:tmpl w:val="D23A8E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B4A4B60"/>
    <w:multiLevelType w:val="multilevel"/>
    <w:tmpl w:val="7D246ABC"/>
    <w:lvl w:ilvl="0">
      <w:start w:val="3"/>
      <w:numFmt w:val="decimal"/>
      <w:lvlText w:val="%1"/>
      <w:lvlJc w:val="left"/>
      <w:pPr>
        <w:ind w:left="262" w:hanging="526"/>
      </w:pPr>
      <w:rPr>
        <w:rFonts w:cs="Times New Roman" w:hint="default"/>
      </w:rPr>
    </w:lvl>
    <w:lvl w:ilvl="1">
      <w:start w:val="1"/>
      <w:numFmt w:val="decimal"/>
      <w:lvlText w:val="%1.%2."/>
      <w:lvlJc w:val="left"/>
      <w:pPr>
        <w:ind w:left="262" w:hanging="526"/>
      </w:pPr>
      <w:rPr>
        <w:rFonts w:ascii="Times New Roman" w:eastAsia="Times New Roman" w:hAnsi="Times New Roman" w:cs="Times New Roman" w:hint="default"/>
        <w:w w:val="100"/>
        <w:sz w:val="28"/>
        <w:szCs w:val="28"/>
      </w:rPr>
    </w:lvl>
    <w:lvl w:ilvl="2">
      <w:numFmt w:val="bullet"/>
      <w:lvlText w:val="•"/>
      <w:lvlJc w:val="left"/>
      <w:pPr>
        <w:ind w:left="2241" w:hanging="526"/>
      </w:pPr>
      <w:rPr>
        <w:rFonts w:hint="default"/>
      </w:rPr>
    </w:lvl>
    <w:lvl w:ilvl="3">
      <w:numFmt w:val="bullet"/>
      <w:lvlText w:val="•"/>
      <w:lvlJc w:val="left"/>
      <w:pPr>
        <w:ind w:left="3231" w:hanging="526"/>
      </w:pPr>
      <w:rPr>
        <w:rFonts w:hint="default"/>
      </w:rPr>
    </w:lvl>
    <w:lvl w:ilvl="4">
      <w:numFmt w:val="bullet"/>
      <w:lvlText w:val="•"/>
      <w:lvlJc w:val="left"/>
      <w:pPr>
        <w:ind w:left="4222" w:hanging="526"/>
      </w:pPr>
      <w:rPr>
        <w:rFonts w:hint="default"/>
      </w:rPr>
    </w:lvl>
    <w:lvl w:ilvl="5">
      <w:numFmt w:val="bullet"/>
      <w:lvlText w:val="•"/>
      <w:lvlJc w:val="left"/>
      <w:pPr>
        <w:ind w:left="5213" w:hanging="526"/>
      </w:pPr>
      <w:rPr>
        <w:rFonts w:hint="default"/>
      </w:rPr>
    </w:lvl>
    <w:lvl w:ilvl="6">
      <w:numFmt w:val="bullet"/>
      <w:lvlText w:val="•"/>
      <w:lvlJc w:val="left"/>
      <w:pPr>
        <w:ind w:left="6203" w:hanging="526"/>
      </w:pPr>
      <w:rPr>
        <w:rFonts w:hint="default"/>
      </w:rPr>
    </w:lvl>
    <w:lvl w:ilvl="7">
      <w:numFmt w:val="bullet"/>
      <w:lvlText w:val="•"/>
      <w:lvlJc w:val="left"/>
      <w:pPr>
        <w:ind w:left="7194" w:hanging="526"/>
      </w:pPr>
      <w:rPr>
        <w:rFonts w:hint="default"/>
      </w:rPr>
    </w:lvl>
    <w:lvl w:ilvl="8">
      <w:numFmt w:val="bullet"/>
      <w:lvlText w:val="•"/>
      <w:lvlJc w:val="left"/>
      <w:pPr>
        <w:ind w:left="8185" w:hanging="526"/>
      </w:pPr>
      <w:rPr>
        <w:rFonts w:hint="default"/>
      </w:rPr>
    </w:lvl>
  </w:abstractNum>
  <w:abstractNum w:abstractNumId="30" w15:restartNumberingAfterBreak="0">
    <w:nsid w:val="6E631B61"/>
    <w:multiLevelType w:val="multilevel"/>
    <w:tmpl w:val="ADAE93E0"/>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71AD59A2"/>
    <w:multiLevelType w:val="hybridMultilevel"/>
    <w:tmpl w:val="B4A80C70"/>
    <w:lvl w:ilvl="0" w:tplc="199CF8E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74D43AFB"/>
    <w:multiLevelType w:val="hybridMultilevel"/>
    <w:tmpl w:val="D8F49764"/>
    <w:lvl w:ilvl="0" w:tplc="970C3734">
      <w:start w:val="1"/>
      <w:numFmt w:val="bullet"/>
      <w:lvlText w:val="-"/>
      <w:lvlJc w:val="left"/>
      <w:pPr>
        <w:ind w:left="1440" w:hanging="360"/>
      </w:pPr>
      <w:rPr>
        <w:rFonts w:ascii="Sitka Subheading" w:hAnsi="Sitka Subheading"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4A272F"/>
    <w:multiLevelType w:val="hybridMultilevel"/>
    <w:tmpl w:val="ED322C16"/>
    <w:lvl w:ilvl="0" w:tplc="D310CCB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EC64E05"/>
    <w:multiLevelType w:val="multilevel"/>
    <w:tmpl w:val="C8FACF32"/>
    <w:lvl w:ilvl="0">
      <w:start w:val="2"/>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92" w:hanging="720"/>
      </w:pPr>
      <w:rPr>
        <w:rFonts w:cs="Times New Roman" w:hint="default"/>
      </w:rPr>
    </w:lvl>
    <w:lvl w:ilvl="3">
      <w:start w:val="1"/>
      <w:numFmt w:val="decimal"/>
      <w:lvlText w:val="%1.%2.%3.%4."/>
      <w:lvlJc w:val="left"/>
      <w:pPr>
        <w:ind w:left="138" w:hanging="1080"/>
      </w:pPr>
      <w:rPr>
        <w:rFonts w:cs="Times New Roman" w:hint="default"/>
      </w:rPr>
    </w:lvl>
    <w:lvl w:ilvl="4">
      <w:start w:val="1"/>
      <w:numFmt w:val="decimal"/>
      <w:lvlText w:val="%1.%2.%3.%4.%5."/>
      <w:lvlJc w:val="left"/>
      <w:pPr>
        <w:ind w:left="-176" w:hanging="1080"/>
      </w:pPr>
      <w:rPr>
        <w:rFonts w:cs="Times New Roman" w:hint="default"/>
      </w:rPr>
    </w:lvl>
    <w:lvl w:ilvl="5">
      <w:start w:val="1"/>
      <w:numFmt w:val="decimal"/>
      <w:lvlText w:val="%1.%2.%3.%4.%5.%6."/>
      <w:lvlJc w:val="left"/>
      <w:pPr>
        <w:ind w:left="-130" w:hanging="1440"/>
      </w:pPr>
      <w:rPr>
        <w:rFonts w:cs="Times New Roman" w:hint="default"/>
      </w:rPr>
    </w:lvl>
    <w:lvl w:ilvl="6">
      <w:start w:val="1"/>
      <w:numFmt w:val="decimal"/>
      <w:lvlText w:val="%1.%2.%3.%4.%5.%6.%7."/>
      <w:lvlJc w:val="left"/>
      <w:pPr>
        <w:ind w:left="-84" w:hanging="1800"/>
      </w:pPr>
      <w:rPr>
        <w:rFonts w:cs="Times New Roman" w:hint="default"/>
      </w:rPr>
    </w:lvl>
    <w:lvl w:ilvl="7">
      <w:start w:val="1"/>
      <w:numFmt w:val="decimal"/>
      <w:lvlText w:val="%1.%2.%3.%4.%5.%6.%7.%8."/>
      <w:lvlJc w:val="left"/>
      <w:pPr>
        <w:ind w:left="-398" w:hanging="1800"/>
      </w:pPr>
      <w:rPr>
        <w:rFonts w:cs="Times New Roman" w:hint="default"/>
      </w:rPr>
    </w:lvl>
    <w:lvl w:ilvl="8">
      <w:start w:val="1"/>
      <w:numFmt w:val="decimal"/>
      <w:lvlText w:val="%1.%2.%3.%4.%5.%6.%7.%8.%9."/>
      <w:lvlJc w:val="left"/>
      <w:pPr>
        <w:ind w:left="-352" w:hanging="2160"/>
      </w:pPr>
      <w:rPr>
        <w:rFonts w:cs="Times New Roman" w:hint="default"/>
      </w:rPr>
    </w:lvl>
  </w:abstractNum>
  <w:num w:numId="1">
    <w:abstractNumId w:val="14"/>
  </w:num>
  <w:num w:numId="2">
    <w:abstractNumId w:val="28"/>
  </w:num>
  <w:num w:numId="3">
    <w:abstractNumId w:val="6"/>
  </w:num>
  <w:num w:numId="4">
    <w:abstractNumId w:val="33"/>
  </w:num>
  <w:num w:numId="5">
    <w:abstractNumId w:val="1"/>
  </w:num>
  <w:num w:numId="6">
    <w:abstractNumId w:val="27"/>
  </w:num>
  <w:num w:numId="7">
    <w:abstractNumId w:val="9"/>
  </w:num>
  <w:num w:numId="8">
    <w:abstractNumId w:val="16"/>
  </w:num>
  <w:num w:numId="9">
    <w:abstractNumId w:val="18"/>
  </w:num>
  <w:num w:numId="10">
    <w:abstractNumId w:val="10"/>
  </w:num>
  <w:num w:numId="11">
    <w:abstractNumId w:val="23"/>
  </w:num>
  <w:num w:numId="12">
    <w:abstractNumId w:val="31"/>
  </w:num>
  <w:num w:numId="13">
    <w:abstractNumId w:val="25"/>
  </w:num>
  <w:num w:numId="14">
    <w:abstractNumId w:val="22"/>
  </w:num>
  <w:num w:numId="15">
    <w:abstractNumId w:val="0"/>
  </w:num>
  <w:num w:numId="16">
    <w:abstractNumId w:val="17"/>
  </w:num>
  <w:num w:numId="17">
    <w:abstractNumId w:val="12"/>
  </w:num>
  <w:num w:numId="18">
    <w:abstractNumId w:val="29"/>
  </w:num>
  <w:num w:numId="19">
    <w:abstractNumId w:val="34"/>
  </w:num>
  <w:num w:numId="20">
    <w:abstractNumId w:val="8"/>
  </w:num>
  <w:num w:numId="21">
    <w:abstractNumId w:val="13"/>
  </w:num>
  <w:num w:numId="22">
    <w:abstractNumId w:val="32"/>
  </w:num>
  <w:num w:numId="23">
    <w:abstractNumId w:val="4"/>
  </w:num>
  <w:num w:numId="24">
    <w:abstractNumId w:val="11"/>
  </w:num>
  <w:num w:numId="25">
    <w:abstractNumId w:val="2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9"/>
  </w:num>
  <w:num w:numId="29">
    <w:abstractNumId w:val="15"/>
  </w:num>
  <w:num w:numId="30">
    <w:abstractNumId w:val="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0"/>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39"/>
    <w:rsid w:val="000123D8"/>
    <w:rsid w:val="0002403E"/>
    <w:rsid w:val="00041878"/>
    <w:rsid w:val="00056B04"/>
    <w:rsid w:val="00071D55"/>
    <w:rsid w:val="00087AD0"/>
    <w:rsid w:val="000B4254"/>
    <w:rsid w:val="000D317E"/>
    <w:rsid w:val="000D3BD4"/>
    <w:rsid w:val="00100DAE"/>
    <w:rsid w:val="00111A82"/>
    <w:rsid w:val="00113C78"/>
    <w:rsid w:val="001150A3"/>
    <w:rsid w:val="0015563B"/>
    <w:rsid w:val="00160E54"/>
    <w:rsid w:val="0017454E"/>
    <w:rsid w:val="0019402C"/>
    <w:rsid w:val="001B030F"/>
    <w:rsid w:val="001C2EDA"/>
    <w:rsid w:val="001E4689"/>
    <w:rsid w:val="001F36D2"/>
    <w:rsid w:val="001F465B"/>
    <w:rsid w:val="00215848"/>
    <w:rsid w:val="002519A2"/>
    <w:rsid w:val="00265B0D"/>
    <w:rsid w:val="00292F3E"/>
    <w:rsid w:val="0029352F"/>
    <w:rsid w:val="002D0707"/>
    <w:rsid w:val="002F460E"/>
    <w:rsid w:val="00330139"/>
    <w:rsid w:val="00331F91"/>
    <w:rsid w:val="00371243"/>
    <w:rsid w:val="003C02BC"/>
    <w:rsid w:val="003E277C"/>
    <w:rsid w:val="00401679"/>
    <w:rsid w:val="00444F05"/>
    <w:rsid w:val="004479CE"/>
    <w:rsid w:val="004752D2"/>
    <w:rsid w:val="00485432"/>
    <w:rsid w:val="004B3DEB"/>
    <w:rsid w:val="004B4DAA"/>
    <w:rsid w:val="004E67C2"/>
    <w:rsid w:val="00510161"/>
    <w:rsid w:val="00524661"/>
    <w:rsid w:val="005529C9"/>
    <w:rsid w:val="005A2762"/>
    <w:rsid w:val="005B0F0D"/>
    <w:rsid w:val="005C1665"/>
    <w:rsid w:val="005D6B9D"/>
    <w:rsid w:val="00611745"/>
    <w:rsid w:val="00646BEC"/>
    <w:rsid w:val="006676D4"/>
    <w:rsid w:val="00686658"/>
    <w:rsid w:val="006A710E"/>
    <w:rsid w:val="006C15E1"/>
    <w:rsid w:val="006F0712"/>
    <w:rsid w:val="00700819"/>
    <w:rsid w:val="00720A6A"/>
    <w:rsid w:val="00731C87"/>
    <w:rsid w:val="007356CA"/>
    <w:rsid w:val="00737EB6"/>
    <w:rsid w:val="00742035"/>
    <w:rsid w:val="00774CB1"/>
    <w:rsid w:val="007C30BD"/>
    <w:rsid w:val="007F20D1"/>
    <w:rsid w:val="007F367B"/>
    <w:rsid w:val="007F7544"/>
    <w:rsid w:val="008331DF"/>
    <w:rsid w:val="00837550"/>
    <w:rsid w:val="00840F99"/>
    <w:rsid w:val="00854EFE"/>
    <w:rsid w:val="00864BB8"/>
    <w:rsid w:val="008826FA"/>
    <w:rsid w:val="0089285B"/>
    <w:rsid w:val="008B7081"/>
    <w:rsid w:val="008E735A"/>
    <w:rsid w:val="00913ED0"/>
    <w:rsid w:val="009164BE"/>
    <w:rsid w:val="00917C4E"/>
    <w:rsid w:val="009269D2"/>
    <w:rsid w:val="009356A2"/>
    <w:rsid w:val="00952C61"/>
    <w:rsid w:val="00987702"/>
    <w:rsid w:val="009F04B3"/>
    <w:rsid w:val="009F4F9D"/>
    <w:rsid w:val="00A46F8E"/>
    <w:rsid w:val="00A64DBE"/>
    <w:rsid w:val="00A87C0C"/>
    <w:rsid w:val="00AA54F6"/>
    <w:rsid w:val="00AB7FD6"/>
    <w:rsid w:val="00AE6D65"/>
    <w:rsid w:val="00AF729A"/>
    <w:rsid w:val="00B13B55"/>
    <w:rsid w:val="00B20574"/>
    <w:rsid w:val="00B3190C"/>
    <w:rsid w:val="00B642D9"/>
    <w:rsid w:val="00BA6D81"/>
    <w:rsid w:val="00BF12DF"/>
    <w:rsid w:val="00C01770"/>
    <w:rsid w:val="00C23B7F"/>
    <w:rsid w:val="00C30F01"/>
    <w:rsid w:val="00C915EB"/>
    <w:rsid w:val="00CA4C16"/>
    <w:rsid w:val="00CA587B"/>
    <w:rsid w:val="00CB507D"/>
    <w:rsid w:val="00CF4117"/>
    <w:rsid w:val="00D06D66"/>
    <w:rsid w:val="00D274BD"/>
    <w:rsid w:val="00D32D70"/>
    <w:rsid w:val="00DA4683"/>
    <w:rsid w:val="00E0364C"/>
    <w:rsid w:val="00E853CD"/>
    <w:rsid w:val="00EA0D24"/>
    <w:rsid w:val="00EC1307"/>
    <w:rsid w:val="00EC1C13"/>
    <w:rsid w:val="00F25A14"/>
    <w:rsid w:val="00F27091"/>
    <w:rsid w:val="00F30626"/>
    <w:rsid w:val="00F83792"/>
    <w:rsid w:val="00FC3A5B"/>
    <w:rsid w:val="00FE4EE1"/>
    <w:rsid w:val="00FE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BD27D9"/>
  <w15:chartTrackingRefBased/>
  <w15:docId w15:val="{513F1FCD-F978-4359-8410-089126A0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F3E"/>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5529C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74BD"/>
    <w:pPr>
      <w:spacing w:after="120"/>
      <w:ind w:left="283"/>
    </w:pPr>
    <w:rPr>
      <w:sz w:val="28"/>
      <w:lang w:val="uk-UA"/>
    </w:rPr>
  </w:style>
  <w:style w:type="character" w:customStyle="1" w:styleId="a4">
    <w:name w:val="Основной текст с отступом Знак"/>
    <w:basedOn w:val="a0"/>
    <w:link w:val="a3"/>
    <w:rsid w:val="00D274BD"/>
    <w:rPr>
      <w:rFonts w:ascii="Times New Roman" w:eastAsia="Times New Roman" w:hAnsi="Times New Roman" w:cs="Times New Roman"/>
      <w:sz w:val="28"/>
      <w:szCs w:val="24"/>
      <w:lang w:val="uk-UA" w:eastAsia="ru-RU"/>
    </w:rPr>
  </w:style>
  <w:style w:type="paragraph" w:styleId="2">
    <w:name w:val="Body Text Indent 2"/>
    <w:basedOn w:val="a"/>
    <w:link w:val="20"/>
    <w:rsid w:val="00D274BD"/>
    <w:pPr>
      <w:spacing w:after="120" w:line="480" w:lineRule="auto"/>
      <w:ind w:left="283"/>
    </w:pPr>
    <w:rPr>
      <w:sz w:val="28"/>
      <w:lang w:val="uk-UA"/>
    </w:rPr>
  </w:style>
  <w:style w:type="character" w:customStyle="1" w:styleId="20">
    <w:name w:val="Основной текст с отступом 2 Знак"/>
    <w:basedOn w:val="a0"/>
    <w:link w:val="2"/>
    <w:rsid w:val="00D274BD"/>
    <w:rPr>
      <w:rFonts w:ascii="Times New Roman" w:eastAsia="Times New Roman" w:hAnsi="Times New Roman" w:cs="Times New Roman"/>
      <w:sz w:val="28"/>
      <w:szCs w:val="24"/>
      <w:lang w:val="uk-UA" w:eastAsia="ru-RU"/>
    </w:rPr>
  </w:style>
  <w:style w:type="paragraph" w:styleId="31">
    <w:name w:val="Body Text Indent 3"/>
    <w:basedOn w:val="a"/>
    <w:link w:val="32"/>
    <w:rsid w:val="00D274BD"/>
    <w:pPr>
      <w:spacing w:after="120"/>
      <w:ind w:left="283"/>
    </w:pPr>
    <w:rPr>
      <w:sz w:val="16"/>
      <w:szCs w:val="16"/>
    </w:rPr>
  </w:style>
  <w:style w:type="character" w:customStyle="1" w:styleId="32">
    <w:name w:val="Основной текст с отступом 3 Знак"/>
    <w:basedOn w:val="a0"/>
    <w:link w:val="31"/>
    <w:rsid w:val="00D274BD"/>
    <w:rPr>
      <w:rFonts w:ascii="Times New Roman" w:eastAsia="Times New Roman" w:hAnsi="Times New Roman" w:cs="Times New Roman"/>
      <w:sz w:val="16"/>
      <w:szCs w:val="16"/>
      <w:lang w:val="ru-RU" w:eastAsia="ru-RU"/>
    </w:rPr>
  </w:style>
  <w:style w:type="paragraph" w:styleId="a5">
    <w:name w:val="List Paragraph"/>
    <w:basedOn w:val="a"/>
    <w:uiPriority w:val="99"/>
    <w:qFormat/>
    <w:rsid w:val="00D274BD"/>
    <w:pPr>
      <w:spacing w:after="160" w:line="259" w:lineRule="auto"/>
      <w:ind w:left="720"/>
      <w:contextualSpacing/>
    </w:pPr>
    <w:rPr>
      <w:rFonts w:ascii="Calibri" w:eastAsia="Calibri" w:hAnsi="Calibri"/>
      <w:sz w:val="22"/>
      <w:szCs w:val="22"/>
      <w:lang w:eastAsia="en-US"/>
    </w:rPr>
  </w:style>
  <w:style w:type="paragraph" w:customStyle="1" w:styleId="1">
    <w:name w:val="Знак Знак Знак1 Знак"/>
    <w:basedOn w:val="a"/>
    <w:rsid w:val="009164BE"/>
    <w:rPr>
      <w:rFonts w:ascii="Verdana" w:hAnsi="Verdana"/>
      <w:sz w:val="20"/>
      <w:szCs w:val="20"/>
      <w:lang w:val="en-US" w:eastAsia="en-US"/>
    </w:rPr>
  </w:style>
  <w:style w:type="paragraph" w:styleId="a6">
    <w:name w:val="Normal (Web)"/>
    <w:basedOn w:val="a"/>
    <w:rsid w:val="001F465B"/>
    <w:pPr>
      <w:spacing w:before="100" w:beforeAutospacing="1" w:after="100" w:afterAutospacing="1"/>
    </w:pPr>
    <w:rPr>
      <w:rFonts w:ascii="Tahoma" w:hAnsi="Tahoma" w:cs="Tahoma"/>
      <w:sz w:val="22"/>
      <w:szCs w:val="22"/>
    </w:rPr>
  </w:style>
  <w:style w:type="paragraph" w:customStyle="1" w:styleId="21">
    <w:name w:val="Основной текст с отступом 21"/>
    <w:basedOn w:val="a"/>
    <w:rsid w:val="007C30BD"/>
    <w:pPr>
      <w:suppressAutoHyphens/>
      <w:spacing w:after="120" w:line="480" w:lineRule="auto"/>
      <w:ind w:left="283"/>
    </w:pPr>
    <w:rPr>
      <w:sz w:val="28"/>
      <w:lang w:val="uk-UA" w:eastAsia="zh-CN"/>
    </w:rPr>
  </w:style>
  <w:style w:type="character" w:customStyle="1" w:styleId="rvts0">
    <w:name w:val="rvts0"/>
    <w:basedOn w:val="a0"/>
    <w:rsid w:val="007C30BD"/>
  </w:style>
  <w:style w:type="character" w:customStyle="1" w:styleId="rvts7">
    <w:name w:val="rvts7"/>
    <w:basedOn w:val="a0"/>
    <w:rsid w:val="00F27091"/>
    <w:rPr>
      <w:rFonts w:cs="Times New Roman"/>
    </w:rPr>
  </w:style>
  <w:style w:type="paragraph" w:customStyle="1" w:styleId="10">
    <w:name w:val="Знак Знак Знак1 Знак"/>
    <w:basedOn w:val="a"/>
    <w:rsid w:val="006676D4"/>
    <w:rPr>
      <w:rFonts w:ascii="Verdana" w:hAnsi="Verdana"/>
      <w:sz w:val="20"/>
      <w:szCs w:val="20"/>
      <w:lang w:val="en-US" w:eastAsia="en-US"/>
    </w:rPr>
  </w:style>
  <w:style w:type="paragraph" w:styleId="a7">
    <w:name w:val="header"/>
    <w:basedOn w:val="a"/>
    <w:link w:val="a8"/>
    <w:uiPriority w:val="99"/>
    <w:unhideWhenUsed/>
    <w:rsid w:val="007356CA"/>
    <w:pPr>
      <w:tabs>
        <w:tab w:val="center" w:pos="4677"/>
        <w:tab w:val="right" w:pos="9355"/>
      </w:tabs>
    </w:pPr>
  </w:style>
  <w:style w:type="character" w:customStyle="1" w:styleId="a8">
    <w:name w:val="Верхний колонтитул Знак"/>
    <w:basedOn w:val="a0"/>
    <w:link w:val="a7"/>
    <w:uiPriority w:val="99"/>
    <w:rsid w:val="007356C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7356CA"/>
    <w:pPr>
      <w:tabs>
        <w:tab w:val="center" w:pos="4677"/>
        <w:tab w:val="right" w:pos="9355"/>
      </w:tabs>
    </w:pPr>
  </w:style>
  <w:style w:type="character" w:customStyle="1" w:styleId="aa">
    <w:name w:val="Нижний колонтитул Знак"/>
    <w:basedOn w:val="a0"/>
    <w:link w:val="a9"/>
    <w:uiPriority w:val="99"/>
    <w:rsid w:val="007356CA"/>
    <w:rPr>
      <w:rFonts w:ascii="Times New Roman" w:eastAsia="Times New Roman" w:hAnsi="Times New Roman" w:cs="Times New Roman"/>
      <w:sz w:val="24"/>
      <w:szCs w:val="24"/>
      <w:lang w:val="ru-RU" w:eastAsia="ru-RU"/>
    </w:rPr>
  </w:style>
  <w:style w:type="paragraph" w:styleId="ab">
    <w:name w:val="footnote text"/>
    <w:basedOn w:val="a"/>
    <w:link w:val="ac"/>
    <w:semiHidden/>
    <w:rsid w:val="00C30F01"/>
    <w:pPr>
      <w:suppressAutoHyphens/>
    </w:pPr>
    <w:rPr>
      <w:rFonts w:eastAsia="Calibri"/>
      <w:sz w:val="20"/>
      <w:szCs w:val="20"/>
      <w:lang w:eastAsia="ar-SA"/>
    </w:rPr>
  </w:style>
  <w:style w:type="character" w:customStyle="1" w:styleId="ac">
    <w:name w:val="Текст сноски Знак"/>
    <w:basedOn w:val="a0"/>
    <w:link w:val="ab"/>
    <w:semiHidden/>
    <w:rsid w:val="00C30F01"/>
    <w:rPr>
      <w:rFonts w:ascii="Times New Roman" w:eastAsia="Calibri" w:hAnsi="Times New Roman" w:cs="Times New Roman"/>
      <w:sz w:val="20"/>
      <w:szCs w:val="20"/>
      <w:lang w:val="ru-RU" w:eastAsia="ar-SA"/>
    </w:rPr>
  </w:style>
  <w:style w:type="paragraph" w:customStyle="1" w:styleId="Style4">
    <w:name w:val="Style4"/>
    <w:basedOn w:val="a"/>
    <w:rsid w:val="00C30F01"/>
    <w:pPr>
      <w:widowControl w:val="0"/>
      <w:autoSpaceDE w:val="0"/>
      <w:autoSpaceDN w:val="0"/>
      <w:adjustRightInd w:val="0"/>
      <w:spacing w:line="318" w:lineRule="exact"/>
      <w:ind w:firstLine="744"/>
      <w:jc w:val="both"/>
    </w:pPr>
    <w:rPr>
      <w:rFonts w:eastAsia="Calibri"/>
    </w:rPr>
  </w:style>
  <w:style w:type="character" w:customStyle="1" w:styleId="FontStyle12">
    <w:name w:val="Font Style12"/>
    <w:rsid w:val="00C30F01"/>
    <w:rPr>
      <w:rFonts w:ascii="Times New Roman" w:hAnsi="Times New Roman" w:cs="Times New Roman" w:hint="default"/>
      <w:sz w:val="24"/>
    </w:rPr>
  </w:style>
  <w:style w:type="paragraph" w:customStyle="1" w:styleId="rvps2">
    <w:name w:val="rvps2"/>
    <w:basedOn w:val="a"/>
    <w:rsid w:val="00C30F01"/>
    <w:pPr>
      <w:spacing w:before="100" w:beforeAutospacing="1" w:after="100" w:afterAutospacing="1"/>
    </w:pPr>
  </w:style>
  <w:style w:type="character" w:styleId="ad">
    <w:name w:val="Strong"/>
    <w:qFormat/>
    <w:rsid w:val="00C30F01"/>
    <w:rPr>
      <w:b/>
      <w:bCs/>
    </w:rPr>
  </w:style>
  <w:style w:type="table" w:styleId="ae">
    <w:name w:val="Table Grid"/>
    <w:basedOn w:val="a1"/>
    <w:rsid w:val="00C30F0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837550"/>
  </w:style>
  <w:style w:type="paragraph" w:customStyle="1" w:styleId="FR1">
    <w:name w:val="FR1"/>
    <w:rsid w:val="00485432"/>
    <w:pPr>
      <w:widowControl w:val="0"/>
      <w:spacing w:before="220" w:after="0" w:line="240" w:lineRule="auto"/>
      <w:ind w:right="5200" w:firstLine="60"/>
    </w:pPr>
    <w:rPr>
      <w:rFonts w:ascii="Times New Roman" w:eastAsia="Times New Roman" w:hAnsi="Times New Roman" w:cs="Times New Roman"/>
      <w:b/>
      <w:i/>
      <w:sz w:val="24"/>
      <w:szCs w:val="20"/>
      <w:lang w:val="uk-UA" w:eastAsia="ru-RU"/>
    </w:rPr>
  </w:style>
  <w:style w:type="paragraph" w:customStyle="1" w:styleId="rvps665">
    <w:name w:val="rvps665"/>
    <w:basedOn w:val="a"/>
    <w:rsid w:val="00720A6A"/>
    <w:pPr>
      <w:spacing w:before="100" w:beforeAutospacing="1" w:after="100" w:afterAutospacing="1"/>
    </w:pPr>
    <w:rPr>
      <w:rFonts w:eastAsia="Calibri"/>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10161"/>
    <w:rPr>
      <w:rFonts w:ascii="Verdana" w:hAnsi="Verdana" w:cs="Verdana"/>
      <w:sz w:val="20"/>
      <w:szCs w:val="20"/>
      <w:lang w:val="en-US" w:eastAsia="en-US"/>
    </w:rPr>
  </w:style>
  <w:style w:type="paragraph" w:customStyle="1" w:styleId="Iauiue">
    <w:name w:val="Iau?iue"/>
    <w:rsid w:val="005B0F0D"/>
    <w:pPr>
      <w:overflowPunct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
    <w:name w:val="Нормальний текст"/>
    <w:basedOn w:val="a"/>
    <w:rsid w:val="00CB507D"/>
    <w:pPr>
      <w:spacing w:before="120"/>
      <w:ind w:firstLine="567"/>
    </w:pPr>
    <w:rPr>
      <w:rFonts w:ascii="Antiqua" w:hAnsi="Antiqua"/>
      <w:sz w:val="26"/>
      <w:szCs w:val="20"/>
      <w:lang w:val="uk-UA"/>
    </w:rPr>
  </w:style>
  <w:style w:type="paragraph" w:customStyle="1" w:styleId="FR2">
    <w:name w:val="FR2"/>
    <w:rsid w:val="00BA6D81"/>
    <w:pPr>
      <w:widowControl w:val="0"/>
      <w:spacing w:after="0" w:line="240" w:lineRule="auto"/>
    </w:pPr>
    <w:rPr>
      <w:rFonts w:ascii="Times New Roman" w:eastAsia="Times New Roman" w:hAnsi="Times New Roman" w:cs="Times New Roman"/>
      <w:i/>
      <w:sz w:val="16"/>
      <w:szCs w:val="20"/>
      <w:lang w:val="uk-UA" w:eastAsia="ru-RU"/>
    </w:rPr>
  </w:style>
  <w:style w:type="paragraph" w:styleId="af0">
    <w:name w:val="Body Text"/>
    <w:basedOn w:val="a"/>
    <w:link w:val="af1"/>
    <w:uiPriority w:val="99"/>
    <w:unhideWhenUsed/>
    <w:rsid w:val="00BA6D81"/>
    <w:pPr>
      <w:spacing w:after="120"/>
    </w:pPr>
  </w:style>
  <w:style w:type="character" w:customStyle="1" w:styleId="af1">
    <w:name w:val="Основной текст Знак"/>
    <w:basedOn w:val="a0"/>
    <w:link w:val="af0"/>
    <w:uiPriority w:val="99"/>
    <w:semiHidden/>
    <w:rsid w:val="00BA6D81"/>
    <w:rPr>
      <w:rFonts w:ascii="Times New Roman" w:eastAsia="Times New Roman" w:hAnsi="Times New Roman" w:cs="Times New Roman"/>
      <w:sz w:val="24"/>
      <w:szCs w:val="24"/>
      <w:lang w:val="ru-RU" w:eastAsia="ru-RU"/>
    </w:rPr>
  </w:style>
  <w:style w:type="paragraph" w:styleId="af2">
    <w:name w:val="No Spacing"/>
    <w:uiPriority w:val="99"/>
    <w:qFormat/>
    <w:rsid w:val="00BA6D81"/>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1">
    <w:name w:val="Абзац списка1"/>
    <w:basedOn w:val="a"/>
    <w:rsid w:val="00BA6D81"/>
    <w:pPr>
      <w:widowControl w:val="0"/>
      <w:autoSpaceDE w:val="0"/>
      <w:autoSpaceDN w:val="0"/>
      <w:ind w:left="262" w:right="268" w:firstLine="566"/>
      <w:jc w:val="both"/>
    </w:pPr>
    <w:rPr>
      <w:rFonts w:eastAsia="Calibri"/>
      <w:sz w:val="22"/>
      <w:szCs w:val="22"/>
      <w:lang w:val="uk-UA" w:eastAsia="en-US"/>
    </w:rPr>
  </w:style>
  <w:style w:type="character" w:styleId="af3">
    <w:name w:val="Hyperlink"/>
    <w:unhideWhenUsed/>
    <w:rsid w:val="00BA6D81"/>
    <w:rPr>
      <w:color w:val="0000FF"/>
      <w:u w:val="single"/>
    </w:rPr>
  </w:style>
  <w:style w:type="character" w:customStyle="1" w:styleId="rvts9">
    <w:name w:val="rvts9"/>
    <w:basedOn w:val="a0"/>
    <w:rsid w:val="00BA6D81"/>
  </w:style>
  <w:style w:type="paragraph" w:customStyle="1" w:styleId="af4">
    <w:name w:val="Знак Знак Знак Знак Знак Знак Знак Знак Знак Знак Знак Знак"/>
    <w:basedOn w:val="a"/>
    <w:rsid w:val="00EA0D24"/>
    <w:rPr>
      <w:rFonts w:ascii="Verdana" w:hAnsi="Verdana"/>
      <w:sz w:val="20"/>
      <w:szCs w:val="20"/>
      <w:lang w:val="en-US" w:eastAsia="en-US"/>
    </w:rPr>
  </w:style>
  <w:style w:type="paragraph" w:styleId="af5">
    <w:name w:val="Title"/>
    <w:basedOn w:val="a"/>
    <w:next w:val="af0"/>
    <w:link w:val="af6"/>
    <w:qFormat/>
    <w:rsid w:val="00611745"/>
    <w:pPr>
      <w:keepNext/>
      <w:suppressAutoHyphens/>
      <w:spacing w:before="240" w:after="120"/>
    </w:pPr>
    <w:rPr>
      <w:rFonts w:ascii="Arial" w:eastAsia="Lucida Sans Unicode" w:hAnsi="Arial" w:cs="Mangal"/>
      <w:sz w:val="28"/>
      <w:szCs w:val="28"/>
      <w:lang w:eastAsia="ar-SA"/>
    </w:rPr>
  </w:style>
  <w:style w:type="character" w:customStyle="1" w:styleId="af6">
    <w:name w:val="Заголовок Знак"/>
    <w:basedOn w:val="a0"/>
    <w:link w:val="af5"/>
    <w:rsid w:val="00611745"/>
    <w:rPr>
      <w:rFonts w:ascii="Arial" w:eastAsia="Lucida Sans Unicode" w:hAnsi="Arial" w:cs="Mangal"/>
      <w:sz w:val="28"/>
      <w:szCs w:val="28"/>
      <w:lang w:val="ru-RU" w:eastAsia="ar-SA"/>
    </w:rPr>
  </w:style>
  <w:style w:type="table" w:customStyle="1" w:styleId="TableNormal1">
    <w:name w:val="Table Normal1"/>
    <w:uiPriority w:val="99"/>
    <w:semiHidden/>
    <w:rsid w:val="00FE4EE1"/>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EE1"/>
    <w:pPr>
      <w:widowControl w:val="0"/>
      <w:autoSpaceDE w:val="0"/>
      <w:autoSpaceDN w:val="0"/>
    </w:pPr>
    <w:rPr>
      <w:sz w:val="22"/>
      <w:szCs w:val="22"/>
      <w:lang w:val="uk-UA" w:eastAsia="en-US"/>
    </w:rPr>
  </w:style>
  <w:style w:type="paragraph" w:styleId="af7">
    <w:name w:val="Balloon Text"/>
    <w:basedOn w:val="a"/>
    <w:link w:val="af8"/>
    <w:uiPriority w:val="99"/>
    <w:semiHidden/>
    <w:rsid w:val="00FE4EE1"/>
    <w:pPr>
      <w:widowControl w:val="0"/>
      <w:autoSpaceDE w:val="0"/>
      <w:autoSpaceDN w:val="0"/>
    </w:pPr>
    <w:rPr>
      <w:rFonts w:ascii="Segoe UI" w:hAnsi="Segoe UI" w:cs="Segoe UI"/>
      <w:sz w:val="18"/>
      <w:szCs w:val="18"/>
      <w:lang w:val="uk-UA" w:eastAsia="en-US"/>
    </w:rPr>
  </w:style>
  <w:style w:type="character" w:customStyle="1" w:styleId="af8">
    <w:name w:val="Текст выноски Знак"/>
    <w:basedOn w:val="a0"/>
    <w:link w:val="af7"/>
    <w:uiPriority w:val="99"/>
    <w:semiHidden/>
    <w:rsid w:val="00FE4EE1"/>
    <w:rPr>
      <w:rFonts w:ascii="Segoe UI" w:eastAsia="Times New Roman" w:hAnsi="Segoe UI" w:cs="Segoe UI"/>
      <w:sz w:val="18"/>
      <w:szCs w:val="18"/>
      <w:lang w:val="uk-UA"/>
    </w:rPr>
  </w:style>
  <w:style w:type="character" w:styleId="af9">
    <w:name w:val="Emphasis"/>
    <w:uiPriority w:val="99"/>
    <w:qFormat/>
    <w:rsid w:val="00FE4EE1"/>
    <w:rPr>
      <w:rFonts w:cs="Times New Roman"/>
      <w:i/>
      <w:iCs/>
    </w:rPr>
  </w:style>
  <w:style w:type="paragraph" w:customStyle="1" w:styleId="CharChar">
    <w:name w:val="Char Знак Знак Char Знак"/>
    <w:basedOn w:val="a"/>
    <w:rsid w:val="007F7544"/>
    <w:rPr>
      <w:rFonts w:ascii="Verdana" w:hAnsi="Verdana"/>
      <w:sz w:val="20"/>
      <w:szCs w:val="20"/>
      <w:lang w:val="en-US" w:eastAsia="en-US"/>
    </w:rPr>
  </w:style>
  <w:style w:type="character" w:customStyle="1" w:styleId="30">
    <w:name w:val="Заголовок 3 Знак"/>
    <w:basedOn w:val="a0"/>
    <w:link w:val="3"/>
    <w:rsid w:val="005529C9"/>
    <w:rPr>
      <w:rFonts w:ascii="Times New Roman" w:eastAsia="Times New Roman" w:hAnsi="Times New Roman" w:cs="Times New Roman"/>
      <w:b/>
      <w:bCs/>
      <w:sz w:val="27"/>
      <w:szCs w:val="27"/>
      <w:lang w:val="ru-RU" w:eastAsia="ru-RU"/>
    </w:rPr>
  </w:style>
  <w:style w:type="paragraph" w:customStyle="1" w:styleId="p6">
    <w:name w:val="p6"/>
    <w:basedOn w:val="a"/>
    <w:rsid w:val="005529C9"/>
    <w:pPr>
      <w:spacing w:before="100" w:beforeAutospacing="1" w:after="100" w:afterAutospacing="1"/>
    </w:pPr>
    <w:rPr>
      <w:rFonts w:eastAsia="Calibri"/>
    </w:rPr>
  </w:style>
  <w:style w:type="paragraph" w:customStyle="1" w:styleId="12">
    <w:name w:val="Знак Знак Знак1 Знак"/>
    <w:basedOn w:val="a"/>
    <w:rsid w:val="00A64DBE"/>
    <w:rPr>
      <w:rFonts w:ascii="Verdana" w:hAnsi="Verdana"/>
      <w:sz w:val="20"/>
      <w:szCs w:val="20"/>
      <w:lang w:val="en-US" w:eastAsia="en-US"/>
    </w:rPr>
  </w:style>
  <w:style w:type="table" w:customStyle="1" w:styleId="13">
    <w:name w:val="Сетка таблицы1"/>
    <w:basedOn w:val="a1"/>
    <w:next w:val="ae"/>
    <w:rsid w:val="00A64DB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 Знак Знак Знак Знак Знак Знак Знак Знак Знак Знак Знак Знак"/>
    <w:basedOn w:val="a"/>
    <w:rsid w:val="007F20D1"/>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6158">
      <w:bodyDiv w:val="1"/>
      <w:marLeft w:val="0"/>
      <w:marRight w:val="0"/>
      <w:marTop w:val="0"/>
      <w:marBottom w:val="0"/>
      <w:divBdr>
        <w:top w:val="none" w:sz="0" w:space="0" w:color="auto"/>
        <w:left w:val="none" w:sz="0" w:space="0" w:color="auto"/>
        <w:bottom w:val="none" w:sz="0" w:space="0" w:color="auto"/>
        <w:right w:val="none" w:sz="0" w:space="0" w:color="auto"/>
      </w:divBdr>
    </w:div>
    <w:div w:id="662898356">
      <w:bodyDiv w:val="1"/>
      <w:marLeft w:val="0"/>
      <w:marRight w:val="0"/>
      <w:marTop w:val="0"/>
      <w:marBottom w:val="0"/>
      <w:divBdr>
        <w:top w:val="none" w:sz="0" w:space="0" w:color="auto"/>
        <w:left w:val="none" w:sz="0" w:space="0" w:color="auto"/>
        <w:bottom w:val="none" w:sz="0" w:space="0" w:color="auto"/>
        <w:right w:val="none" w:sz="0" w:space="0" w:color="auto"/>
      </w:divBdr>
    </w:div>
    <w:div w:id="736976453">
      <w:bodyDiv w:val="1"/>
      <w:marLeft w:val="0"/>
      <w:marRight w:val="0"/>
      <w:marTop w:val="0"/>
      <w:marBottom w:val="0"/>
      <w:divBdr>
        <w:top w:val="none" w:sz="0" w:space="0" w:color="auto"/>
        <w:left w:val="none" w:sz="0" w:space="0" w:color="auto"/>
        <w:bottom w:val="none" w:sz="0" w:space="0" w:color="auto"/>
        <w:right w:val="none" w:sz="0" w:space="0" w:color="auto"/>
      </w:divBdr>
    </w:div>
    <w:div w:id="1450273873">
      <w:bodyDiv w:val="1"/>
      <w:marLeft w:val="0"/>
      <w:marRight w:val="0"/>
      <w:marTop w:val="0"/>
      <w:marBottom w:val="0"/>
      <w:divBdr>
        <w:top w:val="none" w:sz="0" w:space="0" w:color="auto"/>
        <w:left w:val="none" w:sz="0" w:space="0" w:color="auto"/>
        <w:bottom w:val="none" w:sz="0" w:space="0" w:color="auto"/>
        <w:right w:val="none" w:sz="0" w:space="0" w:color="auto"/>
      </w:divBdr>
    </w:div>
    <w:div w:id="1638294151">
      <w:bodyDiv w:val="1"/>
      <w:marLeft w:val="0"/>
      <w:marRight w:val="0"/>
      <w:marTop w:val="0"/>
      <w:marBottom w:val="0"/>
      <w:divBdr>
        <w:top w:val="none" w:sz="0" w:space="0" w:color="auto"/>
        <w:left w:val="none" w:sz="0" w:space="0" w:color="auto"/>
        <w:bottom w:val="none" w:sz="0" w:space="0" w:color="auto"/>
        <w:right w:val="none" w:sz="0" w:space="0" w:color="auto"/>
      </w:divBdr>
    </w:div>
    <w:div w:id="17143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B1CC-0A65-41CA-9C8A-D91766D5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14</Pages>
  <Words>5004</Words>
  <Characters>28526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User239</dc:creator>
  <cp:keywords/>
  <dc:description/>
  <cp:lastModifiedBy>User255</cp:lastModifiedBy>
  <cp:revision>82</cp:revision>
  <dcterms:created xsi:type="dcterms:W3CDTF">2020-10-23T09:20:00Z</dcterms:created>
  <dcterms:modified xsi:type="dcterms:W3CDTF">2021-12-29T08:17:00Z</dcterms:modified>
</cp:coreProperties>
</file>