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B6299" w14:textId="77777777" w:rsidR="007E0C74" w:rsidRPr="007E0C74" w:rsidRDefault="007E0C74" w:rsidP="007E0C74">
      <w:pPr>
        <w:tabs>
          <w:tab w:val="left" w:pos="-180"/>
          <w:tab w:val="left" w:pos="3630"/>
        </w:tabs>
        <w:spacing w:after="0" w:line="240" w:lineRule="auto"/>
        <w:jc w:val="right"/>
        <w:rPr>
          <w:rFonts w:ascii="Times New Roman" w:eastAsia="Times New Roman" w:hAnsi="Times New Roman" w:cs="Times New Roman"/>
          <w:sz w:val="28"/>
          <w:szCs w:val="24"/>
          <w:lang w:val="uk-UA" w:eastAsia="ru-RU"/>
        </w:rPr>
      </w:pPr>
      <w:r w:rsidRPr="007E0C74">
        <w:rPr>
          <w:rFonts w:ascii="Times New Roman" w:eastAsia="Times New Roman" w:hAnsi="Times New Roman" w:cs="Times New Roman"/>
          <w:sz w:val="28"/>
          <w:szCs w:val="24"/>
          <w:lang w:val="uk-UA" w:eastAsia="ru-RU"/>
        </w:rPr>
        <w:t>Копія</w:t>
      </w:r>
    </w:p>
    <w:p w14:paraId="46226F95" w14:textId="7915C5D2"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sz w:val="28"/>
          <w:szCs w:val="24"/>
          <w:highlight w:val="yellow"/>
          <w:lang w:val="uk-UA" w:eastAsia="ru-RU"/>
        </w:rPr>
      </w:pPr>
      <w:r w:rsidRPr="007E0C74">
        <w:rPr>
          <w:rFonts w:ascii="Times New Roman" w:eastAsia="Times New Roman" w:hAnsi="Times New Roman" w:cs="Times New Roman"/>
          <w:noProof/>
          <w:sz w:val="28"/>
          <w:szCs w:val="24"/>
          <w:highlight w:val="yellow"/>
          <w:lang w:val="uk-UA" w:eastAsia="ru-RU"/>
        </w:rPr>
        <w:drawing>
          <wp:inline distT="0" distB="0" distL="0" distR="0" wp14:anchorId="3A560155" wp14:editId="5E33822C">
            <wp:extent cx="46672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21F8577" w14:textId="0260D645"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b/>
          <w:bCs/>
          <w:sz w:val="36"/>
          <w:szCs w:val="36"/>
          <w:lang w:val="uk-UA" w:eastAsia="ru-RU"/>
        </w:rPr>
      </w:pP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1312" behindDoc="0" locked="0" layoutInCell="0" allowOverlap="1" wp14:anchorId="66136D7C" wp14:editId="64789E61">
                <wp:simplePos x="0" y="0"/>
                <wp:positionH relativeFrom="column">
                  <wp:posOffset>2936240</wp:posOffset>
                </wp:positionH>
                <wp:positionV relativeFrom="paragraph">
                  <wp:posOffset>386080</wp:posOffset>
                </wp:positionV>
                <wp:extent cx="0" cy="0"/>
                <wp:effectExtent l="6350" t="13335" r="12700" b="57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7594" id="Прямая соединительная линия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jS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OTP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Zao0vEBAACV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0288" behindDoc="0" locked="0" layoutInCell="0" allowOverlap="1" wp14:anchorId="125C1D78" wp14:editId="75C52004">
                <wp:simplePos x="0" y="0"/>
                <wp:positionH relativeFrom="column">
                  <wp:posOffset>2936240</wp:posOffset>
                </wp:positionH>
                <wp:positionV relativeFrom="paragraph">
                  <wp:posOffset>386080</wp:posOffset>
                </wp:positionV>
                <wp:extent cx="0" cy="0"/>
                <wp:effectExtent l="6350" t="13335" r="12700" b="57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2A3F"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sE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4upbBPEBAACV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59264" behindDoc="0" locked="0" layoutInCell="0" allowOverlap="1" wp14:anchorId="72E33BE3" wp14:editId="0F403770">
                <wp:simplePos x="0" y="0"/>
                <wp:positionH relativeFrom="column">
                  <wp:posOffset>2936240</wp:posOffset>
                </wp:positionH>
                <wp:positionV relativeFrom="paragraph">
                  <wp:posOffset>386080</wp:posOffset>
                </wp:positionV>
                <wp:extent cx="0" cy="0"/>
                <wp:effectExtent l="6350" t="13335" r="12700" b="57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BC6C0"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VJ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nBl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z71SfEBAACV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sz w:val="36"/>
          <w:szCs w:val="32"/>
          <w:lang w:val="uk-UA" w:eastAsia="ru-RU"/>
        </w:rPr>
        <w:t>У К Р А Ї Н А</w:t>
      </w:r>
    </w:p>
    <w:p w14:paraId="7E4FF401" w14:textId="77777777" w:rsidR="007E0C74" w:rsidRPr="007E0C74" w:rsidRDefault="007E0C74" w:rsidP="007E0C74">
      <w:pPr>
        <w:spacing w:after="0" w:line="240" w:lineRule="auto"/>
        <w:jc w:val="center"/>
        <w:rPr>
          <w:rFonts w:ascii="Times New Roman" w:eastAsia="Times New Roman" w:hAnsi="Times New Roman" w:cs="Times New Roman"/>
          <w:b/>
          <w:sz w:val="36"/>
          <w:szCs w:val="36"/>
          <w:lang w:val="uk-UA" w:eastAsia="ru-RU"/>
        </w:rPr>
      </w:pPr>
      <w:r w:rsidRPr="007E0C74">
        <w:rPr>
          <w:rFonts w:ascii="Times New Roman" w:eastAsia="Times New Roman" w:hAnsi="Times New Roman" w:cs="Times New Roman"/>
          <w:b/>
          <w:sz w:val="36"/>
          <w:szCs w:val="36"/>
          <w:lang w:val="uk-UA" w:eastAsia="ru-RU"/>
        </w:rPr>
        <w:t>Новодністровська міська рада</w:t>
      </w:r>
    </w:p>
    <w:p w14:paraId="5C50B908"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Сто п’ята сесія VІІ скликання</w:t>
      </w:r>
    </w:p>
    <w:p w14:paraId="1FD74CB0" w14:textId="77777777" w:rsidR="007E0C74" w:rsidRPr="007E0C74" w:rsidRDefault="007E0C74" w:rsidP="007E0C74">
      <w:pPr>
        <w:spacing w:after="0" w:line="240" w:lineRule="auto"/>
        <w:rPr>
          <w:rFonts w:ascii="Times New Roman" w:eastAsia="Times New Roman" w:hAnsi="Times New Roman" w:cs="Times New Roman"/>
          <w:bCs/>
          <w:sz w:val="28"/>
          <w:szCs w:val="28"/>
          <w:lang w:val="uk-UA" w:eastAsia="ru-RU"/>
        </w:rPr>
      </w:pPr>
    </w:p>
    <w:p w14:paraId="21A5BB2E"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 xml:space="preserve">Р І Ш Е Н </w:t>
      </w:r>
      <w:proofErr w:type="spellStart"/>
      <w:r w:rsidRPr="007E0C74">
        <w:rPr>
          <w:rFonts w:ascii="Times New Roman" w:eastAsia="Times New Roman" w:hAnsi="Times New Roman" w:cs="Times New Roman"/>
          <w:b/>
          <w:bCs/>
          <w:kern w:val="32"/>
          <w:sz w:val="32"/>
          <w:szCs w:val="32"/>
          <w:lang w:val="uk-UA" w:eastAsia="ru-RU"/>
        </w:rPr>
        <w:t>Н</w:t>
      </w:r>
      <w:proofErr w:type="spellEnd"/>
      <w:r w:rsidRPr="007E0C74">
        <w:rPr>
          <w:rFonts w:ascii="Times New Roman" w:eastAsia="Times New Roman" w:hAnsi="Times New Roman" w:cs="Times New Roman"/>
          <w:b/>
          <w:bCs/>
          <w:kern w:val="32"/>
          <w:sz w:val="32"/>
          <w:szCs w:val="32"/>
          <w:lang w:val="uk-UA" w:eastAsia="ru-RU"/>
        </w:rPr>
        <w:t xml:space="preserve"> Я</w:t>
      </w:r>
    </w:p>
    <w:p w14:paraId="6E0A92DF" w14:textId="77777777" w:rsidR="007E0C74" w:rsidRPr="007E0C74" w:rsidRDefault="007E0C74" w:rsidP="007E0C74">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6B179F0" w14:textId="77777777" w:rsidR="007E0C74" w:rsidRPr="007E0C74" w:rsidRDefault="007E0C74" w:rsidP="007E0C74">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E0C74">
        <w:rPr>
          <w:rFonts w:ascii="Times New Roman" w:eastAsia="Times New Roman" w:hAnsi="Times New Roman" w:cs="Times New Roman"/>
          <w:bCs/>
          <w:sz w:val="28"/>
          <w:szCs w:val="28"/>
          <w:u w:val="single"/>
          <w:lang w:val="uk-UA" w:eastAsia="ru-RU"/>
        </w:rPr>
        <w:t xml:space="preserve"> 15.06.2020 № 134 </w:t>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t>м.Новодністровськ</w:t>
      </w:r>
    </w:p>
    <w:p w14:paraId="019FA8A9" w14:textId="77777777" w:rsidR="007E0C74" w:rsidRPr="007E0C74" w:rsidRDefault="007E0C74" w:rsidP="007E0C74">
      <w:pPr>
        <w:spacing w:after="0" w:line="240" w:lineRule="auto"/>
        <w:ind w:right="4574"/>
        <w:jc w:val="both"/>
        <w:rPr>
          <w:rFonts w:ascii="Times New Roman" w:eastAsia="Times New Roman" w:hAnsi="Times New Roman" w:cs="Times New Roman"/>
          <w:b/>
          <w:sz w:val="28"/>
          <w:szCs w:val="24"/>
          <w:highlight w:val="yellow"/>
          <w:lang w:val="uk-UA" w:eastAsia="ru-RU"/>
        </w:rPr>
      </w:pPr>
    </w:p>
    <w:p w14:paraId="6515FEE9" w14:textId="77777777" w:rsidR="007E0C74" w:rsidRPr="007E0C74" w:rsidRDefault="007E0C74" w:rsidP="007E0C74">
      <w:pPr>
        <w:spacing w:after="0" w:line="240" w:lineRule="auto"/>
        <w:ind w:right="3826"/>
        <w:jc w:val="both"/>
        <w:rPr>
          <w:rFonts w:ascii="Times New Roman" w:eastAsia="Times New Roman" w:hAnsi="Times New Roman" w:cs="Times New Roman"/>
          <w:b/>
          <w:sz w:val="28"/>
          <w:szCs w:val="24"/>
          <w:lang w:val="uk-UA" w:eastAsia="ru-RU"/>
        </w:rPr>
      </w:pPr>
      <w:r w:rsidRPr="007E0C74">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17E10E3C" w14:textId="77777777" w:rsidR="007E0C74" w:rsidRPr="007E0C74" w:rsidRDefault="007E0C74" w:rsidP="007E0C74">
      <w:pPr>
        <w:spacing w:after="0" w:line="240" w:lineRule="auto"/>
        <w:rPr>
          <w:rFonts w:ascii="Times New Roman" w:eastAsia="Times New Roman" w:hAnsi="Times New Roman" w:cs="Times New Roman"/>
          <w:sz w:val="28"/>
          <w:szCs w:val="24"/>
          <w:highlight w:val="yellow"/>
          <w:lang w:val="uk-UA" w:eastAsia="ru-RU"/>
        </w:rPr>
      </w:pPr>
    </w:p>
    <w:p w14:paraId="2FEBCDB8" w14:textId="77777777" w:rsidR="007E0C74" w:rsidRPr="007E0C74" w:rsidRDefault="007E0C74" w:rsidP="007E0C74">
      <w:pPr>
        <w:spacing w:after="0" w:line="240" w:lineRule="auto"/>
        <w:ind w:firstLine="708"/>
        <w:jc w:val="both"/>
        <w:rPr>
          <w:rFonts w:ascii="Times New Roman" w:eastAsia="Times New Roman" w:hAnsi="Times New Roman" w:cs="Times New Roman"/>
          <w:sz w:val="28"/>
          <w:szCs w:val="28"/>
          <w:highlight w:val="yellow"/>
          <w:lang w:val="uk-UA" w:eastAsia="ru-RU"/>
        </w:rPr>
      </w:pPr>
      <w:r w:rsidRPr="007E0C74">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E0C74">
        <w:rPr>
          <w:rFonts w:ascii="Times New Roman" w:eastAsia="Times New Roman" w:hAnsi="Times New Roman" w:cs="Times New Roman"/>
          <w:sz w:val="28"/>
          <w:szCs w:val="28"/>
          <w:lang w:val="uk-UA" w:eastAsia="ru-RU"/>
        </w:rPr>
        <w:t>ст.ст</w:t>
      </w:r>
      <w:proofErr w:type="spellEnd"/>
      <w:r w:rsidRPr="007E0C74">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враховуючи депутатські запити </w:t>
      </w:r>
      <w:proofErr w:type="spellStart"/>
      <w:r w:rsidRPr="007E0C74">
        <w:rPr>
          <w:rFonts w:ascii="Times New Roman" w:eastAsia="Times New Roman" w:hAnsi="Times New Roman" w:cs="Times New Roman"/>
          <w:sz w:val="28"/>
          <w:szCs w:val="28"/>
          <w:lang w:val="uk-UA" w:eastAsia="ru-RU"/>
        </w:rPr>
        <w:t>Мандебури</w:t>
      </w:r>
      <w:proofErr w:type="spellEnd"/>
      <w:r w:rsidRPr="007E0C74">
        <w:rPr>
          <w:rFonts w:ascii="Times New Roman" w:eastAsia="Times New Roman" w:hAnsi="Times New Roman" w:cs="Times New Roman"/>
          <w:sz w:val="28"/>
          <w:szCs w:val="28"/>
          <w:lang w:val="uk-UA" w:eastAsia="ru-RU"/>
        </w:rPr>
        <w:t xml:space="preserve"> О.В., Кримняк Н.І. та розглянувши заяви громадян: </w:t>
      </w:r>
      <w:proofErr w:type="spellStart"/>
      <w:r w:rsidRPr="007E0C74">
        <w:rPr>
          <w:rFonts w:ascii="Times New Roman" w:eastAsia="Times New Roman" w:hAnsi="Times New Roman" w:cs="Times New Roman"/>
          <w:sz w:val="28"/>
          <w:szCs w:val="28"/>
          <w:lang w:val="uk-UA" w:eastAsia="ru-RU"/>
        </w:rPr>
        <w:t>Білякова</w:t>
      </w:r>
      <w:proofErr w:type="spellEnd"/>
      <w:r w:rsidRPr="007E0C74">
        <w:rPr>
          <w:rFonts w:ascii="Times New Roman" w:eastAsia="Times New Roman" w:hAnsi="Times New Roman" w:cs="Times New Roman"/>
          <w:sz w:val="28"/>
          <w:szCs w:val="28"/>
          <w:lang w:val="uk-UA" w:eastAsia="ru-RU"/>
        </w:rPr>
        <w:t xml:space="preserve"> Миколи Івановича, </w:t>
      </w:r>
      <w:proofErr w:type="spellStart"/>
      <w:r w:rsidRPr="007E0C74">
        <w:rPr>
          <w:rFonts w:ascii="Times New Roman" w:eastAsia="Times New Roman" w:hAnsi="Times New Roman" w:cs="Times New Roman"/>
          <w:sz w:val="28"/>
          <w:szCs w:val="28"/>
          <w:lang w:val="uk-UA" w:eastAsia="ru-RU"/>
        </w:rPr>
        <w:t>Аврамчука</w:t>
      </w:r>
      <w:proofErr w:type="spellEnd"/>
      <w:r w:rsidRPr="007E0C74">
        <w:rPr>
          <w:rFonts w:ascii="Times New Roman" w:eastAsia="Times New Roman" w:hAnsi="Times New Roman" w:cs="Times New Roman"/>
          <w:sz w:val="28"/>
          <w:szCs w:val="28"/>
          <w:lang w:val="uk-UA" w:eastAsia="ru-RU"/>
        </w:rPr>
        <w:t xml:space="preserve"> Валерія Івановича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043FCEFC" w14:textId="77777777" w:rsidR="007E0C74" w:rsidRPr="007E0C74" w:rsidRDefault="007E0C74" w:rsidP="007E0C74">
      <w:pPr>
        <w:spacing w:after="0" w:line="240" w:lineRule="auto"/>
        <w:rPr>
          <w:rFonts w:ascii="Times New Roman" w:eastAsia="Times New Roman" w:hAnsi="Times New Roman" w:cs="Times New Roman"/>
          <w:sz w:val="28"/>
          <w:szCs w:val="28"/>
          <w:highlight w:val="yellow"/>
          <w:lang w:val="uk-UA" w:eastAsia="ru-RU"/>
        </w:rPr>
      </w:pPr>
    </w:p>
    <w:p w14:paraId="1EF4436F" w14:textId="77777777" w:rsidR="007E0C74" w:rsidRPr="007E0C74" w:rsidRDefault="007E0C74" w:rsidP="007E0C74">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В И Р І Ш И Л А:</w:t>
      </w:r>
    </w:p>
    <w:p w14:paraId="1BCBC168" w14:textId="77777777" w:rsidR="007E0C74" w:rsidRPr="007E0C74" w:rsidRDefault="007E0C74" w:rsidP="007E0C74">
      <w:pPr>
        <w:spacing w:after="0" w:line="240" w:lineRule="auto"/>
        <w:jc w:val="both"/>
        <w:rPr>
          <w:rFonts w:ascii="Times New Roman" w:eastAsia="Times New Roman" w:hAnsi="Times New Roman" w:cs="Times New Roman"/>
          <w:sz w:val="28"/>
          <w:szCs w:val="28"/>
          <w:lang w:val="uk-UA" w:eastAsia="ru-RU"/>
        </w:rPr>
      </w:pPr>
    </w:p>
    <w:p w14:paraId="72C78294" w14:textId="77777777" w:rsidR="007E0C74" w:rsidRPr="007E0C74" w:rsidRDefault="007E0C74" w:rsidP="007E0C74">
      <w:pPr>
        <w:spacing w:after="0" w:line="240" w:lineRule="auto"/>
        <w:ind w:firstLine="709"/>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sz w:val="28"/>
          <w:szCs w:val="28"/>
          <w:lang w:val="uk-UA" w:eastAsia="ru-RU"/>
        </w:rPr>
        <w:t xml:space="preserve">1. </w:t>
      </w:r>
      <w:r w:rsidRPr="007E0C74">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6AE952C3"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p>
    <w:p w14:paraId="1418EB5E"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1.1. громадянину </w:t>
      </w:r>
      <w:proofErr w:type="spellStart"/>
      <w:r w:rsidRPr="007E0C74">
        <w:rPr>
          <w:rFonts w:ascii="Times New Roman" w:eastAsia="Times New Roman" w:hAnsi="Times New Roman" w:cs="Times New Roman"/>
          <w:sz w:val="28"/>
          <w:szCs w:val="28"/>
          <w:lang w:val="uk-UA" w:eastAsia="ru-RU"/>
        </w:rPr>
        <w:t>Білякову</w:t>
      </w:r>
      <w:proofErr w:type="spellEnd"/>
      <w:r w:rsidRPr="007E0C74">
        <w:rPr>
          <w:rFonts w:ascii="Times New Roman" w:eastAsia="Times New Roman" w:hAnsi="Times New Roman" w:cs="Times New Roman"/>
          <w:sz w:val="28"/>
          <w:szCs w:val="28"/>
          <w:lang w:val="uk-UA" w:eastAsia="ru-RU"/>
        </w:rPr>
        <w:t xml:space="preserve"> Миколі Івановичу - для індивідуального садівництва, площею 0,0452 га, кадастровий номер 7310600000:01:020:0031, за адресою: м. Новодністровськ. с/т «Придорожній».</w:t>
      </w:r>
    </w:p>
    <w:p w14:paraId="1B0A379D"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p>
    <w:p w14:paraId="720439EE"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1.2. громадянину </w:t>
      </w:r>
      <w:proofErr w:type="spellStart"/>
      <w:r w:rsidRPr="007E0C74">
        <w:rPr>
          <w:rFonts w:ascii="Times New Roman" w:eastAsia="Times New Roman" w:hAnsi="Times New Roman" w:cs="Times New Roman"/>
          <w:sz w:val="28"/>
          <w:szCs w:val="28"/>
          <w:lang w:val="uk-UA" w:eastAsia="ru-RU"/>
        </w:rPr>
        <w:t>Аврамчуку</w:t>
      </w:r>
      <w:proofErr w:type="spellEnd"/>
      <w:r w:rsidRPr="007E0C74">
        <w:rPr>
          <w:rFonts w:ascii="Times New Roman" w:eastAsia="Times New Roman" w:hAnsi="Times New Roman" w:cs="Times New Roman"/>
          <w:sz w:val="28"/>
          <w:szCs w:val="28"/>
          <w:lang w:val="uk-UA" w:eastAsia="ru-RU"/>
        </w:rPr>
        <w:t xml:space="preserve"> Валерію Івановичу:</w:t>
      </w:r>
    </w:p>
    <w:p w14:paraId="272F4CA2"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7E0C74">
          <w:rPr>
            <w:rFonts w:ascii="Times New Roman" w:eastAsia="Times New Roman" w:hAnsi="Times New Roman" w:cs="Times New Roman"/>
            <w:sz w:val="28"/>
            <w:szCs w:val="28"/>
            <w:lang w:val="uk-UA" w:eastAsia="ru-RU"/>
          </w:rPr>
          <w:t>0,2500 га</w:t>
        </w:r>
      </w:smartTag>
      <w:r w:rsidRPr="007E0C74">
        <w:rPr>
          <w:rFonts w:ascii="Times New Roman" w:eastAsia="Times New Roman" w:hAnsi="Times New Roman" w:cs="Times New Roman"/>
          <w:sz w:val="28"/>
          <w:szCs w:val="28"/>
          <w:lang w:val="uk-UA" w:eastAsia="ru-RU"/>
        </w:rPr>
        <w:t>., кадастровий номер 7324085500:01:001:1155, за адресою: с.Ломачинці. вулиця Шлях, 37.</w:t>
      </w:r>
    </w:p>
    <w:p w14:paraId="5C9BAF5A"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highlight w:val="yellow"/>
          <w:lang w:val="uk-UA" w:eastAsia="ru-RU"/>
        </w:rPr>
      </w:pPr>
      <w:r w:rsidRPr="007E0C74">
        <w:rPr>
          <w:rFonts w:ascii="Times New Roman" w:eastAsia="Times New Roman" w:hAnsi="Times New Roman" w:cs="Times New Roman"/>
          <w:sz w:val="28"/>
          <w:szCs w:val="28"/>
          <w:lang w:val="uk-UA" w:eastAsia="ru-RU"/>
        </w:rPr>
        <w:t>- для ведення особистого селянського господарства, площею 0,1164 га, кадастровий номер 7324085500:01:001:1159, за адресою: с.Ломачинці. вулиця Шлях.</w:t>
      </w:r>
      <w:r w:rsidRPr="007E0C74">
        <w:rPr>
          <w:rFonts w:ascii="Times New Roman" w:eastAsia="Times New Roman" w:hAnsi="Times New Roman" w:cs="Times New Roman"/>
          <w:sz w:val="28"/>
          <w:szCs w:val="28"/>
          <w:highlight w:val="yellow"/>
          <w:lang w:val="uk-UA" w:eastAsia="ru-RU"/>
        </w:rPr>
        <w:t xml:space="preserve"> </w:t>
      </w:r>
    </w:p>
    <w:p w14:paraId="5BA2FAFE"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p>
    <w:p w14:paraId="1683C050" w14:textId="77777777" w:rsidR="007E0C74" w:rsidRPr="007E0C74" w:rsidRDefault="007E0C74" w:rsidP="007E0C7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7E0C74">
        <w:rPr>
          <w:rFonts w:ascii="Times New Roman" w:eastAsia="Times New Roman" w:hAnsi="Times New Roman" w:cs="Times New Roman"/>
          <w:sz w:val="28"/>
          <w:szCs w:val="28"/>
          <w:lang w:val="uk-UA" w:eastAsia="ru-RU"/>
        </w:rPr>
        <w:lastRenderedPageBreak/>
        <w:t xml:space="preserve">2. </w:t>
      </w:r>
      <w:r w:rsidRPr="007E0C74">
        <w:rPr>
          <w:rFonts w:ascii="Times New Roman" w:eastAsia="Times New Roman" w:hAnsi="Times New Roman" w:cs="Times New Roman"/>
          <w:color w:val="000000"/>
          <w:sz w:val="28"/>
          <w:szCs w:val="28"/>
          <w:shd w:val="clear" w:color="auto" w:fill="FFFFFF"/>
          <w:lang w:val="uk-UA" w:eastAsia="ru-RU"/>
        </w:rPr>
        <w:t>Зобов’язати громадян:</w:t>
      </w:r>
      <w:r w:rsidRPr="007E0C74">
        <w:rPr>
          <w:rFonts w:ascii="Times New Roman" w:eastAsia="Times New Roman" w:hAnsi="Times New Roman" w:cs="Times New Roman"/>
          <w:sz w:val="28"/>
          <w:szCs w:val="28"/>
          <w:lang w:val="uk-UA" w:eastAsia="ru-RU"/>
        </w:rPr>
        <w:t xml:space="preserve"> </w:t>
      </w:r>
      <w:proofErr w:type="spellStart"/>
      <w:r w:rsidRPr="007E0C74">
        <w:rPr>
          <w:rFonts w:ascii="Times New Roman" w:eastAsia="Times New Roman" w:hAnsi="Times New Roman" w:cs="Times New Roman"/>
          <w:sz w:val="28"/>
          <w:szCs w:val="28"/>
          <w:lang w:val="uk-UA" w:eastAsia="ru-RU"/>
        </w:rPr>
        <w:t>Білякова</w:t>
      </w:r>
      <w:proofErr w:type="spellEnd"/>
      <w:r w:rsidRPr="007E0C74">
        <w:rPr>
          <w:rFonts w:ascii="Times New Roman" w:eastAsia="Times New Roman" w:hAnsi="Times New Roman" w:cs="Times New Roman"/>
          <w:sz w:val="28"/>
          <w:szCs w:val="28"/>
          <w:lang w:val="uk-UA" w:eastAsia="ru-RU"/>
        </w:rPr>
        <w:t xml:space="preserve"> Миколу Івановича, </w:t>
      </w:r>
      <w:proofErr w:type="spellStart"/>
      <w:r w:rsidRPr="007E0C74">
        <w:rPr>
          <w:rFonts w:ascii="Times New Roman" w:eastAsia="Times New Roman" w:hAnsi="Times New Roman" w:cs="Times New Roman"/>
          <w:sz w:val="28"/>
          <w:szCs w:val="28"/>
          <w:lang w:val="uk-UA" w:eastAsia="ru-RU"/>
        </w:rPr>
        <w:t>Аврамчука</w:t>
      </w:r>
      <w:proofErr w:type="spellEnd"/>
      <w:r w:rsidRPr="007E0C74">
        <w:rPr>
          <w:rFonts w:ascii="Times New Roman" w:eastAsia="Times New Roman" w:hAnsi="Times New Roman" w:cs="Times New Roman"/>
          <w:sz w:val="28"/>
          <w:szCs w:val="28"/>
          <w:lang w:val="uk-UA" w:eastAsia="ru-RU"/>
        </w:rPr>
        <w:t xml:space="preserve"> Валерія Івановича протягом двох місяців з дати прийняття рішення </w:t>
      </w:r>
      <w:r w:rsidRPr="007E0C74">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57756EF7"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p>
    <w:p w14:paraId="4F2ED285" w14:textId="77777777" w:rsidR="007E0C74" w:rsidRPr="007E0C74" w:rsidRDefault="007E0C74" w:rsidP="007E0C74">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24F1B85"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3FDFAA0A"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028B0A9E"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2B22FFBB"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Секретар міської ради</w:t>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t>Наталя ЦИМБАЛЮК</w:t>
      </w:r>
    </w:p>
    <w:p w14:paraId="78B9627A" w14:textId="77777777" w:rsidR="007E0C74" w:rsidRPr="007E0C74" w:rsidRDefault="007E0C74" w:rsidP="007E0C74">
      <w:pPr>
        <w:spacing w:after="0" w:line="240" w:lineRule="auto"/>
        <w:jc w:val="both"/>
        <w:rPr>
          <w:rFonts w:ascii="Times New Roman" w:eastAsia="Times New Roman" w:hAnsi="Times New Roman" w:cs="Times New Roman"/>
          <w:b/>
          <w:sz w:val="24"/>
          <w:szCs w:val="24"/>
          <w:lang w:val="uk-UA" w:eastAsia="ru-RU"/>
        </w:rPr>
      </w:pPr>
    </w:p>
    <w:p w14:paraId="7B03E657" w14:textId="77777777" w:rsidR="007E0C74" w:rsidRPr="007E0C74" w:rsidRDefault="007E0C74" w:rsidP="007E0C74">
      <w:pPr>
        <w:spacing w:after="0" w:line="240" w:lineRule="auto"/>
        <w:jc w:val="both"/>
        <w:rPr>
          <w:rFonts w:ascii="Times New Roman" w:eastAsia="Times New Roman" w:hAnsi="Times New Roman" w:cs="Times New Roman"/>
          <w:b/>
          <w:sz w:val="24"/>
          <w:szCs w:val="24"/>
          <w:lang w:val="uk-UA" w:eastAsia="ru-RU"/>
        </w:rPr>
      </w:pPr>
    </w:p>
    <w:p w14:paraId="5FA899E7" w14:textId="6FB7FAC9"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sz w:val="28"/>
          <w:szCs w:val="24"/>
          <w:highlight w:val="yellow"/>
          <w:lang w:val="uk-UA" w:eastAsia="ru-RU"/>
        </w:rPr>
      </w:pPr>
      <w:r w:rsidRPr="007E0C74">
        <w:rPr>
          <w:rFonts w:ascii="Times New Roman" w:eastAsia="Times New Roman" w:hAnsi="Times New Roman" w:cs="Times New Roman"/>
          <w:b/>
          <w:sz w:val="24"/>
          <w:szCs w:val="24"/>
          <w:lang w:val="uk-UA" w:eastAsia="ru-RU"/>
        </w:rPr>
        <w:br w:type="page"/>
      </w:r>
      <w:r w:rsidRPr="007E0C74">
        <w:rPr>
          <w:rFonts w:ascii="Times New Roman" w:eastAsia="Times New Roman" w:hAnsi="Times New Roman" w:cs="Times New Roman"/>
          <w:noProof/>
          <w:sz w:val="28"/>
          <w:szCs w:val="24"/>
          <w:highlight w:val="yellow"/>
          <w:lang w:val="uk-UA" w:eastAsia="ru-RU"/>
        </w:rPr>
        <w:lastRenderedPageBreak/>
        <w:drawing>
          <wp:inline distT="0" distB="0" distL="0" distR="0" wp14:anchorId="107DE39D" wp14:editId="43DF7C7F">
            <wp:extent cx="46672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2252E53" w14:textId="259AE335"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b/>
          <w:bCs/>
          <w:sz w:val="36"/>
          <w:szCs w:val="36"/>
          <w:lang w:val="uk-UA" w:eastAsia="ru-RU"/>
        </w:rPr>
      </w:pP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4384" behindDoc="0" locked="0" layoutInCell="0" allowOverlap="1" wp14:anchorId="127D759E" wp14:editId="4ED03C01">
                <wp:simplePos x="0" y="0"/>
                <wp:positionH relativeFrom="column">
                  <wp:posOffset>2936240</wp:posOffset>
                </wp:positionH>
                <wp:positionV relativeFrom="paragraph">
                  <wp:posOffset>386080</wp:posOffset>
                </wp:positionV>
                <wp:extent cx="0" cy="0"/>
                <wp:effectExtent l="6350" t="8890" r="12700"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3B75"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xy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nBl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XMcvEBAACV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3360" behindDoc="0" locked="0" layoutInCell="0" allowOverlap="1" wp14:anchorId="7215F581" wp14:editId="44DA3986">
                <wp:simplePos x="0" y="0"/>
                <wp:positionH relativeFrom="column">
                  <wp:posOffset>2936240</wp:posOffset>
                </wp:positionH>
                <wp:positionV relativeFrom="paragraph">
                  <wp:posOffset>386080</wp:posOffset>
                </wp:positionV>
                <wp:extent cx="0" cy="0"/>
                <wp:effectExtent l="6350" t="8890" r="12700"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231B4"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WI/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mNOTPQ0Iy6z/37ftd96770O9Z/6H50t93X7q773t31H8m+7z+RHYPd/cG9Y1ROWrbW&#10;5wQ5M3MX1RAbc22vULzzzOCsBrOUidPN1tI7o1iR/VYSL95SR4v2FZaUA6uASdhN5ZoISZKxTZrf&#10;9jQ/uQlM7J3i6M0gP5ZY58NLiQ2LRsG1MlFUyGF95UNsAfJjSnQbvFRap8XQhrUFf342PksFHrUq&#10;YzCmebdczLRja4irlb7EhyIP0xyuTJnAagnli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LMFiP/EBAACV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2336" behindDoc="0" locked="0" layoutInCell="0" allowOverlap="1" wp14:anchorId="4F783E2A" wp14:editId="5906C228">
                <wp:simplePos x="0" y="0"/>
                <wp:positionH relativeFrom="column">
                  <wp:posOffset>2936240</wp:posOffset>
                </wp:positionH>
                <wp:positionV relativeFrom="paragraph">
                  <wp:posOffset>386080</wp:posOffset>
                </wp:positionV>
                <wp:extent cx="0" cy="0"/>
                <wp:effectExtent l="6350" t="8890" r="12700" b="101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4D3B8" id="Прямая соединительная линия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Hp8Q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x72R6fEBAACV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sz w:val="36"/>
          <w:szCs w:val="32"/>
          <w:lang w:val="uk-UA" w:eastAsia="ru-RU"/>
        </w:rPr>
        <w:t>У К Р А Ї Н А</w:t>
      </w:r>
    </w:p>
    <w:p w14:paraId="476F0636" w14:textId="77777777" w:rsidR="007E0C74" w:rsidRPr="007E0C74" w:rsidRDefault="007E0C74" w:rsidP="007E0C74">
      <w:pPr>
        <w:spacing w:after="0" w:line="240" w:lineRule="auto"/>
        <w:jc w:val="center"/>
        <w:rPr>
          <w:rFonts w:ascii="Times New Roman" w:eastAsia="Times New Roman" w:hAnsi="Times New Roman" w:cs="Times New Roman"/>
          <w:b/>
          <w:sz w:val="36"/>
          <w:szCs w:val="36"/>
          <w:lang w:val="uk-UA" w:eastAsia="ru-RU"/>
        </w:rPr>
      </w:pPr>
      <w:r w:rsidRPr="007E0C74">
        <w:rPr>
          <w:rFonts w:ascii="Times New Roman" w:eastAsia="Times New Roman" w:hAnsi="Times New Roman" w:cs="Times New Roman"/>
          <w:b/>
          <w:sz w:val="36"/>
          <w:szCs w:val="36"/>
          <w:lang w:val="uk-UA" w:eastAsia="ru-RU"/>
        </w:rPr>
        <w:t>Новодністровська міська рада</w:t>
      </w:r>
    </w:p>
    <w:p w14:paraId="094E1A37"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Сто п’ята сесія VІІ скликання</w:t>
      </w:r>
    </w:p>
    <w:p w14:paraId="1450663B" w14:textId="77777777" w:rsidR="007E0C74" w:rsidRPr="007E0C74" w:rsidRDefault="007E0C74" w:rsidP="007E0C74">
      <w:pPr>
        <w:spacing w:after="0" w:line="240" w:lineRule="auto"/>
        <w:rPr>
          <w:rFonts w:ascii="Times New Roman" w:eastAsia="Times New Roman" w:hAnsi="Times New Roman" w:cs="Times New Roman"/>
          <w:bCs/>
          <w:sz w:val="28"/>
          <w:szCs w:val="28"/>
          <w:lang w:val="uk-UA" w:eastAsia="ru-RU"/>
        </w:rPr>
      </w:pPr>
    </w:p>
    <w:p w14:paraId="6B6EAC63"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ВИТЯГ ІЗ</w:t>
      </w:r>
    </w:p>
    <w:p w14:paraId="0FD852B2"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 xml:space="preserve">Р І Ш Е Н </w:t>
      </w:r>
      <w:proofErr w:type="spellStart"/>
      <w:r w:rsidRPr="007E0C74">
        <w:rPr>
          <w:rFonts w:ascii="Times New Roman" w:eastAsia="Times New Roman" w:hAnsi="Times New Roman" w:cs="Times New Roman"/>
          <w:b/>
          <w:bCs/>
          <w:kern w:val="32"/>
          <w:sz w:val="32"/>
          <w:szCs w:val="32"/>
          <w:lang w:val="uk-UA" w:eastAsia="ru-RU"/>
        </w:rPr>
        <w:t>Н</w:t>
      </w:r>
      <w:proofErr w:type="spellEnd"/>
      <w:r w:rsidRPr="007E0C74">
        <w:rPr>
          <w:rFonts w:ascii="Times New Roman" w:eastAsia="Times New Roman" w:hAnsi="Times New Roman" w:cs="Times New Roman"/>
          <w:b/>
          <w:bCs/>
          <w:kern w:val="32"/>
          <w:sz w:val="32"/>
          <w:szCs w:val="32"/>
          <w:lang w:val="uk-UA" w:eastAsia="ru-RU"/>
        </w:rPr>
        <w:t xml:space="preserve"> Я</w:t>
      </w:r>
    </w:p>
    <w:p w14:paraId="78E92C89" w14:textId="77777777" w:rsidR="007E0C74" w:rsidRPr="007E0C74" w:rsidRDefault="007E0C74" w:rsidP="007E0C74">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45E749D" w14:textId="77777777" w:rsidR="007E0C74" w:rsidRPr="007E0C74" w:rsidRDefault="007E0C74" w:rsidP="007E0C74">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E0C74">
        <w:rPr>
          <w:rFonts w:ascii="Times New Roman" w:eastAsia="Times New Roman" w:hAnsi="Times New Roman" w:cs="Times New Roman"/>
          <w:bCs/>
          <w:sz w:val="28"/>
          <w:szCs w:val="28"/>
          <w:u w:val="single"/>
          <w:lang w:val="uk-UA" w:eastAsia="ru-RU"/>
        </w:rPr>
        <w:t xml:space="preserve"> 15.06.2020 № 134 </w:t>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t>м.Новодністровськ</w:t>
      </w:r>
    </w:p>
    <w:p w14:paraId="56AC73CA" w14:textId="77777777" w:rsidR="007E0C74" w:rsidRPr="007E0C74" w:rsidRDefault="007E0C74" w:rsidP="007E0C74">
      <w:pPr>
        <w:spacing w:after="0" w:line="240" w:lineRule="auto"/>
        <w:ind w:right="4574"/>
        <w:jc w:val="both"/>
        <w:rPr>
          <w:rFonts w:ascii="Times New Roman" w:eastAsia="Times New Roman" w:hAnsi="Times New Roman" w:cs="Times New Roman"/>
          <w:b/>
          <w:sz w:val="28"/>
          <w:szCs w:val="24"/>
          <w:highlight w:val="yellow"/>
          <w:lang w:val="uk-UA" w:eastAsia="ru-RU"/>
        </w:rPr>
      </w:pPr>
    </w:p>
    <w:p w14:paraId="30E2F489" w14:textId="77777777" w:rsidR="007E0C74" w:rsidRPr="007E0C74" w:rsidRDefault="007E0C74" w:rsidP="007E0C74">
      <w:pPr>
        <w:spacing w:after="0" w:line="240" w:lineRule="auto"/>
        <w:ind w:right="3826"/>
        <w:jc w:val="both"/>
        <w:rPr>
          <w:rFonts w:ascii="Times New Roman" w:eastAsia="Times New Roman" w:hAnsi="Times New Roman" w:cs="Times New Roman"/>
          <w:b/>
          <w:sz w:val="28"/>
          <w:szCs w:val="24"/>
          <w:lang w:val="uk-UA" w:eastAsia="ru-RU"/>
        </w:rPr>
      </w:pPr>
      <w:r w:rsidRPr="007E0C74">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0DCBF1AE" w14:textId="77777777" w:rsidR="007E0C74" w:rsidRPr="007E0C74" w:rsidRDefault="007E0C74" w:rsidP="007E0C74">
      <w:pPr>
        <w:spacing w:after="0" w:line="240" w:lineRule="auto"/>
        <w:rPr>
          <w:rFonts w:ascii="Times New Roman" w:eastAsia="Times New Roman" w:hAnsi="Times New Roman" w:cs="Times New Roman"/>
          <w:sz w:val="28"/>
          <w:szCs w:val="24"/>
          <w:highlight w:val="yellow"/>
          <w:lang w:val="uk-UA" w:eastAsia="ru-RU"/>
        </w:rPr>
      </w:pPr>
    </w:p>
    <w:p w14:paraId="640365BE" w14:textId="77777777" w:rsidR="007E0C74" w:rsidRPr="007E0C74" w:rsidRDefault="007E0C74" w:rsidP="007E0C74">
      <w:pPr>
        <w:spacing w:after="0" w:line="240" w:lineRule="auto"/>
        <w:ind w:firstLine="708"/>
        <w:jc w:val="both"/>
        <w:rPr>
          <w:rFonts w:ascii="Times New Roman" w:eastAsia="Times New Roman" w:hAnsi="Times New Roman" w:cs="Times New Roman"/>
          <w:sz w:val="28"/>
          <w:szCs w:val="28"/>
          <w:highlight w:val="yellow"/>
          <w:lang w:val="uk-UA" w:eastAsia="ru-RU"/>
        </w:rPr>
      </w:pPr>
      <w:r w:rsidRPr="007E0C74">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E0C74">
        <w:rPr>
          <w:rFonts w:ascii="Times New Roman" w:eastAsia="Times New Roman" w:hAnsi="Times New Roman" w:cs="Times New Roman"/>
          <w:sz w:val="28"/>
          <w:szCs w:val="28"/>
          <w:lang w:val="uk-UA" w:eastAsia="ru-RU"/>
        </w:rPr>
        <w:t>ст.ст</w:t>
      </w:r>
      <w:proofErr w:type="spellEnd"/>
      <w:r w:rsidRPr="007E0C74">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враховуючи депутатський запит </w:t>
      </w:r>
      <w:proofErr w:type="spellStart"/>
      <w:r w:rsidRPr="007E0C74">
        <w:rPr>
          <w:rFonts w:ascii="Times New Roman" w:eastAsia="Times New Roman" w:hAnsi="Times New Roman" w:cs="Times New Roman"/>
          <w:sz w:val="28"/>
          <w:szCs w:val="28"/>
          <w:lang w:val="uk-UA" w:eastAsia="ru-RU"/>
        </w:rPr>
        <w:t>Мандебури</w:t>
      </w:r>
      <w:proofErr w:type="spellEnd"/>
      <w:r w:rsidRPr="007E0C74">
        <w:rPr>
          <w:rFonts w:ascii="Times New Roman" w:eastAsia="Times New Roman" w:hAnsi="Times New Roman" w:cs="Times New Roman"/>
          <w:sz w:val="28"/>
          <w:szCs w:val="28"/>
          <w:lang w:val="uk-UA" w:eastAsia="ru-RU"/>
        </w:rPr>
        <w:t xml:space="preserve"> О.В. та розглянувши заяву громадянина </w:t>
      </w:r>
      <w:proofErr w:type="spellStart"/>
      <w:r w:rsidRPr="007E0C74">
        <w:rPr>
          <w:rFonts w:ascii="Times New Roman" w:eastAsia="Times New Roman" w:hAnsi="Times New Roman" w:cs="Times New Roman"/>
          <w:sz w:val="28"/>
          <w:szCs w:val="28"/>
          <w:lang w:val="uk-UA" w:eastAsia="ru-RU"/>
        </w:rPr>
        <w:t>Білякова</w:t>
      </w:r>
      <w:proofErr w:type="spellEnd"/>
      <w:r w:rsidRPr="007E0C74">
        <w:rPr>
          <w:rFonts w:ascii="Times New Roman" w:eastAsia="Times New Roman" w:hAnsi="Times New Roman" w:cs="Times New Roman"/>
          <w:sz w:val="28"/>
          <w:szCs w:val="28"/>
          <w:lang w:val="uk-UA" w:eastAsia="ru-RU"/>
        </w:rPr>
        <w:t xml:space="preserve"> Миколи Івановича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71631970" w14:textId="77777777" w:rsidR="007E0C74" w:rsidRPr="007E0C74" w:rsidRDefault="007E0C74" w:rsidP="007E0C74">
      <w:pPr>
        <w:spacing w:after="0" w:line="240" w:lineRule="auto"/>
        <w:rPr>
          <w:rFonts w:ascii="Times New Roman" w:eastAsia="Times New Roman" w:hAnsi="Times New Roman" w:cs="Times New Roman"/>
          <w:sz w:val="28"/>
          <w:szCs w:val="28"/>
          <w:highlight w:val="yellow"/>
          <w:lang w:val="uk-UA" w:eastAsia="ru-RU"/>
        </w:rPr>
      </w:pPr>
    </w:p>
    <w:p w14:paraId="01D3E1B7" w14:textId="77777777" w:rsidR="007E0C74" w:rsidRPr="007E0C74" w:rsidRDefault="007E0C74" w:rsidP="007E0C74">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В И Р І Ш И Л А:</w:t>
      </w:r>
    </w:p>
    <w:p w14:paraId="3886DF0E" w14:textId="77777777" w:rsidR="007E0C74" w:rsidRPr="007E0C74" w:rsidRDefault="007E0C74" w:rsidP="007E0C74">
      <w:pPr>
        <w:spacing w:after="0" w:line="240" w:lineRule="auto"/>
        <w:jc w:val="both"/>
        <w:rPr>
          <w:rFonts w:ascii="Times New Roman" w:eastAsia="Times New Roman" w:hAnsi="Times New Roman" w:cs="Times New Roman"/>
          <w:sz w:val="28"/>
          <w:szCs w:val="28"/>
          <w:lang w:val="uk-UA" w:eastAsia="ru-RU"/>
        </w:rPr>
      </w:pPr>
    </w:p>
    <w:p w14:paraId="2927F10F" w14:textId="77777777" w:rsidR="007E0C74" w:rsidRPr="007E0C74" w:rsidRDefault="007E0C74" w:rsidP="007E0C74">
      <w:pPr>
        <w:spacing w:after="0" w:line="240" w:lineRule="auto"/>
        <w:ind w:firstLine="709"/>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sz w:val="28"/>
          <w:szCs w:val="28"/>
          <w:lang w:val="uk-UA" w:eastAsia="ru-RU"/>
        </w:rPr>
        <w:t xml:space="preserve">1. </w:t>
      </w:r>
      <w:r w:rsidRPr="007E0C74">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7C57962D"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1.1. громадянину </w:t>
      </w:r>
      <w:proofErr w:type="spellStart"/>
      <w:r w:rsidRPr="007E0C74">
        <w:rPr>
          <w:rFonts w:ascii="Times New Roman" w:eastAsia="Times New Roman" w:hAnsi="Times New Roman" w:cs="Times New Roman"/>
          <w:sz w:val="28"/>
          <w:szCs w:val="28"/>
          <w:lang w:val="uk-UA" w:eastAsia="ru-RU"/>
        </w:rPr>
        <w:t>Білякову</w:t>
      </w:r>
      <w:proofErr w:type="spellEnd"/>
      <w:r w:rsidRPr="007E0C74">
        <w:rPr>
          <w:rFonts w:ascii="Times New Roman" w:eastAsia="Times New Roman" w:hAnsi="Times New Roman" w:cs="Times New Roman"/>
          <w:sz w:val="28"/>
          <w:szCs w:val="28"/>
          <w:lang w:val="uk-UA" w:eastAsia="ru-RU"/>
        </w:rPr>
        <w:t xml:space="preserve"> Миколі Івановичу - для індивідуального садівництва, площею 0,0452 га, кадастровий номер 7310600000:01:020:0031, за адресою: м. Новодністровськ. с/т «Придорожній».</w:t>
      </w:r>
    </w:p>
    <w:p w14:paraId="4729325C" w14:textId="77777777" w:rsidR="007E0C74" w:rsidRPr="007E0C74" w:rsidRDefault="007E0C74" w:rsidP="007E0C7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7E0C74">
        <w:rPr>
          <w:rFonts w:ascii="Times New Roman" w:eastAsia="Times New Roman" w:hAnsi="Times New Roman" w:cs="Times New Roman"/>
          <w:sz w:val="28"/>
          <w:szCs w:val="28"/>
          <w:lang w:val="uk-UA" w:eastAsia="ru-RU"/>
        </w:rPr>
        <w:t xml:space="preserve">2. </w:t>
      </w:r>
      <w:r w:rsidRPr="007E0C74">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7E0C74">
        <w:rPr>
          <w:rFonts w:ascii="Times New Roman" w:eastAsia="Times New Roman" w:hAnsi="Times New Roman" w:cs="Times New Roman"/>
          <w:sz w:val="28"/>
          <w:szCs w:val="28"/>
          <w:lang w:val="uk-UA" w:eastAsia="ru-RU"/>
        </w:rPr>
        <w:t xml:space="preserve"> </w:t>
      </w:r>
      <w:proofErr w:type="spellStart"/>
      <w:r w:rsidRPr="007E0C74">
        <w:rPr>
          <w:rFonts w:ascii="Times New Roman" w:eastAsia="Times New Roman" w:hAnsi="Times New Roman" w:cs="Times New Roman"/>
          <w:sz w:val="28"/>
          <w:szCs w:val="28"/>
          <w:lang w:val="uk-UA" w:eastAsia="ru-RU"/>
        </w:rPr>
        <w:t>Білякова</w:t>
      </w:r>
      <w:proofErr w:type="spellEnd"/>
      <w:r w:rsidRPr="007E0C74">
        <w:rPr>
          <w:rFonts w:ascii="Times New Roman" w:eastAsia="Times New Roman" w:hAnsi="Times New Roman" w:cs="Times New Roman"/>
          <w:sz w:val="28"/>
          <w:szCs w:val="28"/>
          <w:lang w:val="uk-UA" w:eastAsia="ru-RU"/>
        </w:rPr>
        <w:t xml:space="preserve"> Миколу Івановича протягом двох місяців з дати прийняття рішення </w:t>
      </w:r>
      <w:r w:rsidRPr="007E0C74">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127DD090" w14:textId="77777777" w:rsidR="007E0C74" w:rsidRPr="007E0C74" w:rsidRDefault="007E0C74" w:rsidP="007E0C74">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FB6CF51"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233C60AC"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5E555EE7"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0C26BB82"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Секретар міської ради</w:t>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t>Наталя ЦИМБАЛЮК</w:t>
      </w:r>
    </w:p>
    <w:p w14:paraId="44F419CE" w14:textId="77777777" w:rsidR="007E0C74" w:rsidRPr="007E0C74" w:rsidRDefault="007E0C74" w:rsidP="007E0C74">
      <w:pPr>
        <w:spacing w:after="0" w:line="240" w:lineRule="auto"/>
        <w:jc w:val="both"/>
        <w:rPr>
          <w:rFonts w:ascii="Times New Roman" w:eastAsia="Times New Roman" w:hAnsi="Times New Roman" w:cs="Times New Roman"/>
          <w:b/>
          <w:sz w:val="24"/>
          <w:szCs w:val="24"/>
          <w:lang w:val="uk-UA" w:eastAsia="ru-RU"/>
        </w:rPr>
      </w:pPr>
    </w:p>
    <w:p w14:paraId="638EDAC9" w14:textId="78E7F026"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sz w:val="28"/>
          <w:szCs w:val="24"/>
          <w:highlight w:val="yellow"/>
          <w:lang w:val="uk-UA" w:eastAsia="ru-RU"/>
        </w:rPr>
      </w:pPr>
      <w:r w:rsidRPr="007E0C74">
        <w:rPr>
          <w:rFonts w:ascii="Times New Roman" w:eastAsia="Times New Roman" w:hAnsi="Times New Roman" w:cs="Times New Roman"/>
          <w:b/>
          <w:sz w:val="24"/>
          <w:szCs w:val="24"/>
          <w:lang w:val="uk-UA" w:eastAsia="ru-RU"/>
        </w:rPr>
        <w:br w:type="page"/>
      </w:r>
      <w:r w:rsidRPr="007E0C74">
        <w:rPr>
          <w:rFonts w:ascii="Times New Roman" w:eastAsia="Times New Roman" w:hAnsi="Times New Roman" w:cs="Times New Roman"/>
          <w:noProof/>
          <w:sz w:val="28"/>
          <w:szCs w:val="24"/>
          <w:highlight w:val="yellow"/>
          <w:lang w:val="uk-UA" w:eastAsia="ru-RU"/>
        </w:rPr>
        <w:lastRenderedPageBreak/>
        <w:drawing>
          <wp:inline distT="0" distB="0" distL="0" distR="0" wp14:anchorId="4891A752" wp14:editId="54526B37">
            <wp:extent cx="4667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A6C40E2" w14:textId="21797AB2"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b/>
          <w:bCs/>
          <w:sz w:val="36"/>
          <w:szCs w:val="36"/>
          <w:lang w:val="uk-UA" w:eastAsia="ru-RU"/>
        </w:rPr>
      </w:pP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7456" behindDoc="0" locked="0" layoutInCell="0" allowOverlap="1" wp14:anchorId="52F5A51A" wp14:editId="2CADC55E">
                <wp:simplePos x="0" y="0"/>
                <wp:positionH relativeFrom="column">
                  <wp:posOffset>2936240</wp:posOffset>
                </wp:positionH>
                <wp:positionV relativeFrom="paragraph">
                  <wp:posOffset>386080</wp:posOffset>
                </wp:positionV>
                <wp:extent cx="0" cy="0"/>
                <wp:effectExtent l="6350" t="8890" r="12700" b="101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05A7"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eaT+k8AEAAJUDAAAOAAAAAAAAAAAAAAAAAC4CAABkcnMvZTJvRG9j&#10;LnhtbFBLAQItABQABgAIAAAAIQCYngml2gAAAAkBAAAPAAAAAAAAAAAAAAAAAEoEAABkcnMvZG93&#10;bnJldi54bWxQSwUGAAAAAAQABADzAAAAUQU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6432" behindDoc="0" locked="0" layoutInCell="0" allowOverlap="1" wp14:anchorId="34CBBA1A" wp14:editId="38E358B2">
                <wp:simplePos x="0" y="0"/>
                <wp:positionH relativeFrom="column">
                  <wp:posOffset>2936240</wp:posOffset>
                </wp:positionH>
                <wp:positionV relativeFrom="paragraph">
                  <wp:posOffset>386080</wp:posOffset>
                </wp:positionV>
                <wp:extent cx="0" cy="0"/>
                <wp:effectExtent l="6350" t="8890" r="12700"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D19D"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5408" behindDoc="0" locked="0" layoutInCell="0" allowOverlap="1" wp14:anchorId="06AF4141" wp14:editId="0DFEFC40">
                <wp:simplePos x="0" y="0"/>
                <wp:positionH relativeFrom="column">
                  <wp:posOffset>2936240</wp:posOffset>
                </wp:positionH>
                <wp:positionV relativeFrom="paragraph">
                  <wp:posOffset>386080</wp:posOffset>
                </wp:positionV>
                <wp:extent cx="0" cy="0"/>
                <wp:effectExtent l="6350" t="8890" r="12700"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07760" id="Прямая соединительная линия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D5QgwZ8AEAAJMDAAAOAAAAAAAAAAAAAAAAAC4CAABkcnMvZTJvRG9j&#10;LnhtbFBLAQItABQABgAIAAAAIQCYngml2gAAAAkBAAAPAAAAAAAAAAAAAAAAAEoEAABkcnMvZG93&#10;bnJldi54bWxQSwUGAAAAAAQABADzAAAAUQUAAAAA&#10;" o:allowincell="f"/>
            </w:pict>
          </mc:Fallback>
        </mc:AlternateContent>
      </w:r>
      <w:r w:rsidRPr="007E0C74">
        <w:rPr>
          <w:rFonts w:ascii="Times New Roman" w:eastAsia="Times New Roman" w:hAnsi="Times New Roman" w:cs="Times New Roman"/>
          <w:b/>
          <w:bCs/>
          <w:sz w:val="36"/>
          <w:szCs w:val="32"/>
          <w:lang w:val="uk-UA" w:eastAsia="ru-RU"/>
        </w:rPr>
        <w:t>У К Р А Ї Н А</w:t>
      </w:r>
    </w:p>
    <w:p w14:paraId="26022593" w14:textId="77777777" w:rsidR="007E0C74" w:rsidRPr="007E0C74" w:rsidRDefault="007E0C74" w:rsidP="007E0C74">
      <w:pPr>
        <w:spacing w:after="0" w:line="240" w:lineRule="auto"/>
        <w:jc w:val="center"/>
        <w:rPr>
          <w:rFonts w:ascii="Times New Roman" w:eastAsia="Times New Roman" w:hAnsi="Times New Roman" w:cs="Times New Roman"/>
          <w:b/>
          <w:sz w:val="36"/>
          <w:szCs w:val="36"/>
          <w:lang w:val="uk-UA" w:eastAsia="ru-RU"/>
        </w:rPr>
      </w:pPr>
      <w:r w:rsidRPr="007E0C74">
        <w:rPr>
          <w:rFonts w:ascii="Times New Roman" w:eastAsia="Times New Roman" w:hAnsi="Times New Roman" w:cs="Times New Roman"/>
          <w:b/>
          <w:sz w:val="36"/>
          <w:szCs w:val="36"/>
          <w:lang w:val="uk-UA" w:eastAsia="ru-RU"/>
        </w:rPr>
        <w:t>Новодністровська міська рада</w:t>
      </w:r>
    </w:p>
    <w:p w14:paraId="3B683B77"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Сто п’ята сесія VІІ скликання</w:t>
      </w:r>
    </w:p>
    <w:p w14:paraId="28BE0D83" w14:textId="77777777" w:rsidR="007E0C74" w:rsidRPr="007E0C74" w:rsidRDefault="007E0C74" w:rsidP="007E0C74">
      <w:pPr>
        <w:spacing w:after="0" w:line="240" w:lineRule="auto"/>
        <w:rPr>
          <w:rFonts w:ascii="Times New Roman" w:eastAsia="Times New Roman" w:hAnsi="Times New Roman" w:cs="Times New Roman"/>
          <w:bCs/>
          <w:sz w:val="28"/>
          <w:szCs w:val="28"/>
          <w:lang w:val="uk-UA" w:eastAsia="ru-RU"/>
        </w:rPr>
      </w:pPr>
    </w:p>
    <w:p w14:paraId="1E1926CB"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 xml:space="preserve">Р І Ш Е Н </w:t>
      </w:r>
      <w:proofErr w:type="spellStart"/>
      <w:r w:rsidRPr="007E0C74">
        <w:rPr>
          <w:rFonts w:ascii="Times New Roman" w:eastAsia="Times New Roman" w:hAnsi="Times New Roman" w:cs="Times New Roman"/>
          <w:b/>
          <w:bCs/>
          <w:kern w:val="32"/>
          <w:sz w:val="32"/>
          <w:szCs w:val="32"/>
          <w:lang w:val="uk-UA" w:eastAsia="ru-RU"/>
        </w:rPr>
        <w:t>Н</w:t>
      </w:r>
      <w:proofErr w:type="spellEnd"/>
      <w:r w:rsidRPr="007E0C74">
        <w:rPr>
          <w:rFonts w:ascii="Times New Roman" w:eastAsia="Times New Roman" w:hAnsi="Times New Roman" w:cs="Times New Roman"/>
          <w:b/>
          <w:bCs/>
          <w:kern w:val="32"/>
          <w:sz w:val="32"/>
          <w:szCs w:val="32"/>
          <w:lang w:val="uk-UA" w:eastAsia="ru-RU"/>
        </w:rPr>
        <w:t xml:space="preserve"> Я</w:t>
      </w:r>
    </w:p>
    <w:p w14:paraId="45F2092C" w14:textId="77777777" w:rsidR="007E0C74" w:rsidRPr="007E0C74" w:rsidRDefault="007E0C74" w:rsidP="007E0C74">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156A523" w14:textId="77777777" w:rsidR="007E0C74" w:rsidRPr="007E0C74" w:rsidRDefault="007E0C74" w:rsidP="007E0C74">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E0C74">
        <w:rPr>
          <w:rFonts w:ascii="Times New Roman" w:eastAsia="Times New Roman" w:hAnsi="Times New Roman" w:cs="Times New Roman"/>
          <w:bCs/>
          <w:sz w:val="28"/>
          <w:szCs w:val="28"/>
          <w:u w:val="single"/>
          <w:lang w:val="uk-UA" w:eastAsia="ru-RU"/>
        </w:rPr>
        <w:t xml:space="preserve"> 15.06.2020 № 134 </w:t>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t>м.Новодністровськ</w:t>
      </w:r>
    </w:p>
    <w:p w14:paraId="240A2CD9" w14:textId="77777777" w:rsidR="007E0C74" w:rsidRPr="007E0C74" w:rsidRDefault="007E0C74" w:rsidP="007E0C74">
      <w:pPr>
        <w:spacing w:after="0" w:line="240" w:lineRule="auto"/>
        <w:ind w:right="4574"/>
        <w:jc w:val="both"/>
        <w:rPr>
          <w:rFonts w:ascii="Times New Roman" w:eastAsia="Times New Roman" w:hAnsi="Times New Roman" w:cs="Times New Roman"/>
          <w:b/>
          <w:sz w:val="28"/>
          <w:szCs w:val="24"/>
          <w:highlight w:val="yellow"/>
          <w:lang w:val="uk-UA" w:eastAsia="ru-RU"/>
        </w:rPr>
      </w:pPr>
    </w:p>
    <w:p w14:paraId="3567417F" w14:textId="77777777" w:rsidR="007E0C74" w:rsidRPr="007E0C74" w:rsidRDefault="007E0C74" w:rsidP="007E0C74">
      <w:pPr>
        <w:spacing w:after="0" w:line="240" w:lineRule="auto"/>
        <w:ind w:right="3826"/>
        <w:jc w:val="both"/>
        <w:rPr>
          <w:rFonts w:ascii="Times New Roman" w:eastAsia="Times New Roman" w:hAnsi="Times New Roman" w:cs="Times New Roman"/>
          <w:b/>
          <w:sz w:val="28"/>
          <w:szCs w:val="24"/>
          <w:lang w:val="uk-UA" w:eastAsia="ru-RU"/>
        </w:rPr>
      </w:pPr>
      <w:r w:rsidRPr="007E0C74">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5548759C" w14:textId="77777777" w:rsidR="007E0C74" w:rsidRPr="007E0C74" w:rsidRDefault="007E0C74" w:rsidP="007E0C74">
      <w:pPr>
        <w:spacing w:after="0" w:line="240" w:lineRule="auto"/>
        <w:rPr>
          <w:rFonts w:ascii="Times New Roman" w:eastAsia="Times New Roman" w:hAnsi="Times New Roman" w:cs="Times New Roman"/>
          <w:sz w:val="28"/>
          <w:szCs w:val="24"/>
          <w:highlight w:val="yellow"/>
          <w:lang w:val="uk-UA" w:eastAsia="ru-RU"/>
        </w:rPr>
      </w:pPr>
    </w:p>
    <w:p w14:paraId="57D4BEA8" w14:textId="77777777" w:rsidR="007E0C74" w:rsidRPr="007E0C74" w:rsidRDefault="007E0C74" w:rsidP="007E0C74">
      <w:pPr>
        <w:spacing w:after="0" w:line="240" w:lineRule="auto"/>
        <w:ind w:firstLine="708"/>
        <w:jc w:val="both"/>
        <w:rPr>
          <w:rFonts w:ascii="Times New Roman" w:eastAsia="Times New Roman" w:hAnsi="Times New Roman" w:cs="Times New Roman"/>
          <w:sz w:val="28"/>
          <w:szCs w:val="28"/>
          <w:highlight w:val="yellow"/>
          <w:lang w:val="uk-UA" w:eastAsia="ru-RU"/>
        </w:rPr>
      </w:pPr>
      <w:r w:rsidRPr="007E0C74">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E0C74">
        <w:rPr>
          <w:rFonts w:ascii="Times New Roman" w:eastAsia="Times New Roman" w:hAnsi="Times New Roman" w:cs="Times New Roman"/>
          <w:sz w:val="28"/>
          <w:szCs w:val="28"/>
          <w:lang w:val="uk-UA" w:eastAsia="ru-RU"/>
        </w:rPr>
        <w:t>ст.ст</w:t>
      </w:r>
      <w:proofErr w:type="spellEnd"/>
      <w:r w:rsidRPr="007E0C74">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враховуючи депутатський запит Кримняк Н.І. та розглянувши заяви громадян: </w:t>
      </w:r>
      <w:proofErr w:type="spellStart"/>
      <w:r w:rsidRPr="007E0C74">
        <w:rPr>
          <w:rFonts w:ascii="Times New Roman" w:eastAsia="Times New Roman" w:hAnsi="Times New Roman" w:cs="Times New Roman"/>
          <w:sz w:val="28"/>
          <w:szCs w:val="28"/>
          <w:lang w:val="uk-UA" w:eastAsia="ru-RU"/>
        </w:rPr>
        <w:t>Білякова</w:t>
      </w:r>
      <w:proofErr w:type="spellEnd"/>
      <w:r w:rsidRPr="007E0C74">
        <w:rPr>
          <w:rFonts w:ascii="Times New Roman" w:eastAsia="Times New Roman" w:hAnsi="Times New Roman" w:cs="Times New Roman"/>
          <w:sz w:val="28"/>
          <w:szCs w:val="28"/>
          <w:lang w:val="uk-UA" w:eastAsia="ru-RU"/>
        </w:rPr>
        <w:t xml:space="preserve"> Миколи Івановича, </w:t>
      </w:r>
      <w:proofErr w:type="spellStart"/>
      <w:r w:rsidRPr="007E0C74">
        <w:rPr>
          <w:rFonts w:ascii="Times New Roman" w:eastAsia="Times New Roman" w:hAnsi="Times New Roman" w:cs="Times New Roman"/>
          <w:sz w:val="28"/>
          <w:szCs w:val="28"/>
          <w:lang w:val="uk-UA" w:eastAsia="ru-RU"/>
        </w:rPr>
        <w:t>Аврамчука</w:t>
      </w:r>
      <w:proofErr w:type="spellEnd"/>
      <w:r w:rsidRPr="007E0C74">
        <w:rPr>
          <w:rFonts w:ascii="Times New Roman" w:eastAsia="Times New Roman" w:hAnsi="Times New Roman" w:cs="Times New Roman"/>
          <w:sz w:val="28"/>
          <w:szCs w:val="28"/>
          <w:lang w:val="uk-UA" w:eastAsia="ru-RU"/>
        </w:rPr>
        <w:t xml:space="preserve"> Валерія Івановича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17A31CD5" w14:textId="77777777" w:rsidR="007E0C74" w:rsidRPr="007E0C74" w:rsidRDefault="007E0C74" w:rsidP="007E0C74">
      <w:pPr>
        <w:spacing w:after="0" w:line="240" w:lineRule="auto"/>
        <w:rPr>
          <w:rFonts w:ascii="Times New Roman" w:eastAsia="Times New Roman" w:hAnsi="Times New Roman" w:cs="Times New Roman"/>
          <w:sz w:val="28"/>
          <w:szCs w:val="28"/>
          <w:highlight w:val="yellow"/>
          <w:lang w:val="uk-UA" w:eastAsia="ru-RU"/>
        </w:rPr>
      </w:pPr>
    </w:p>
    <w:p w14:paraId="6795DD23" w14:textId="77777777" w:rsidR="007E0C74" w:rsidRPr="007E0C74" w:rsidRDefault="007E0C74" w:rsidP="007E0C74">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В И Р І Ш И Л А:</w:t>
      </w:r>
    </w:p>
    <w:p w14:paraId="7B5165AC" w14:textId="77777777" w:rsidR="007E0C74" w:rsidRPr="007E0C74" w:rsidRDefault="007E0C74" w:rsidP="007E0C74">
      <w:pPr>
        <w:spacing w:after="0" w:line="240" w:lineRule="auto"/>
        <w:jc w:val="both"/>
        <w:rPr>
          <w:rFonts w:ascii="Times New Roman" w:eastAsia="Times New Roman" w:hAnsi="Times New Roman" w:cs="Times New Roman"/>
          <w:sz w:val="28"/>
          <w:szCs w:val="28"/>
          <w:lang w:val="uk-UA" w:eastAsia="ru-RU"/>
        </w:rPr>
      </w:pPr>
    </w:p>
    <w:p w14:paraId="7CB66F24" w14:textId="77777777" w:rsidR="007E0C74" w:rsidRPr="007E0C74" w:rsidRDefault="007E0C74" w:rsidP="007E0C74">
      <w:pPr>
        <w:spacing w:after="0" w:line="240" w:lineRule="auto"/>
        <w:ind w:firstLine="709"/>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sz w:val="28"/>
          <w:szCs w:val="28"/>
          <w:lang w:val="uk-UA" w:eastAsia="ru-RU"/>
        </w:rPr>
        <w:t xml:space="preserve">1. </w:t>
      </w:r>
      <w:r w:rsidRPr="007E0C74">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7DD2BB6D"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1.2. громадянину </w:t>
      </w:r>
      <w:proofErr w:type="spellStart"/>
      <w:r w:rsidRPr="007E0C74">
        <w:rPr>
          <w:rFonts w:ascii="Times New Roman" w:eastAsia="Times New Roman" w:hAnsi="Times New Roman" w:cs="Times New Roman"/>
          <w:sz w:val="28"/>
          <w:szCs w:val="28"/>
          <w:lang w:val="uk-UA" w:eastAsia="ru-RU"/>
        </w:rPr>
        <w:t>Аврамчуку</w:t>
      </w:r>
      <w:proofErr w:type="spellEnd"/>
      <w:r w:rsidRPr="007E0C74">
        <w:rPr>
          <w:rFonts w:ascii="Times New Roman" w:eastAsia="Times New Roman" w:hAnsi="Times New Roman" w:cs="Times New Roman"/>
          <w:sz w:val="28"/>
          <w:szCs w:val="28"/>
          <w:lang w:val="uk-UA" w:eastAsia="ru-RU"/>
        </w:rPr>
        <w:t xml:space="preserve"> Валерію Івановичу:</w:t>
      </w:r>
    </w:p>
    <w:p w14:paraId="186D2E79"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7E0C74">
          <w:rPr>
            <w:rFonts w:ascii="Times New Roman" w:eastAsia="Times New Roman" w:hAnsi="Times New Roman" w:cs="Times New Roman"/>
            <w:sz w:val="28"/>
            <w:szCs w:val="28"/>
            <w:lang w:val="uk-UA" w:eastAsia="ru-RU"/>
          </w:rPr>
          <w:t>0,2500 га</w:t>
        </w:r>
      </w:smartTag>
      <w:r w:rsidRPr="007E0C74">
        <w:rPr>
          <w:rFonts w:ascii="Times New Roman" w:eastAsia="Times New Roman" w:hAnsi="Times New Roman" w:cs="Times New Roman"/>
          <w:sz w:val="28"/>
          <w:szCs w:val="28"/>
          <w:lang w:val="uk-UA" w:eastAsia="ru-RU"/>
        </w:rPr>
        <w:t>., кадастровий номер 7324085500:01:001:1155, за адресою: с.Ломачинці. вулиця Шлях, 37.</w:t>
      </w:r>
    </w:p>
    <w:p w14:paraId="2F9CA4C3" w14:textId="77777777" w:rsidR="007E0C74" w:rsidRPr="007E0C74" w:rsidRDefault="007E0C74" w:rsidP="007E0C7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7E0C74">
        <w:rPr>
          <w:rFonts w:ascii="Times New Roman" w:eastAsia="Times New Roman" w:hAnsi="Times New Roman" w:cs="Times New Roman"/>
          <w:sz w:val="28"/>
          <w:szCs w:val="28"/>
          <w:lang w:val="uk-UA" w:eastAsia="ru-RU"/>
        </w:rPr>
        <w:t xml:space="preserve">2. </w:t>
      </w:r>
      <w:r w:rsidRPr="007E0C74">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7E0C74">
        <w:rPr>
          <w:rFonts w:ascii="Times New Roman" w:eastAsia="Times New Roman" w:hAnsi="Times New Roman" w:cs="Times New Roman"/>
          <w:sz w:val="28"/>
          <w:szCs w:val="28"/>
          <w:lang w:val="uk-UA" w:eastAsia="ru-RU"/>
        </w:rPr>
        <w:t xml:space="preserve"> </w:t>
      </w:r>
      <w:proofErr w:type="spellStart"/>
      <w:r w:rsidRPr="007E0C74">
        <w:rPr>
          <w:rFonts w:ascii="Times New Roman" w:eastAsia="Times New Roman" w:hAnsi="Times New Roman" w:cs="Times New Roman"/>
          <w:sz w:val="28"/>
          <w:szCs w:val="28"/>
          <w:lang w:val="uk-UA" w:eastAsia="ru-RU"/>
        </w:rPr>
        <w:t>Аврамчука</w:t>
      </w:r>
      <w:proofErr w:type="spellEnd"/>
      <w:r w:rsidRPr="007E0C74">
        <w:rPr>
          <w:rFonts w:ascii="Times New Roman" w:eastAsia="Times New Roman" w:hAnsi="Times New Roman" w:cs="Times New Roman"/>
          <w:sz w:val="28"/>
          <w:szCs w:val="28"/>
          <w:lang w:val="uk-UA" w:eastAsia="ru-RU"/>
        </w:rPr>
        <w:t xml:space="preserve"> Валерія Івановича протягом двох місяців з дати прийняття рішення </w:t>
      </w:r>
      <w:r w:rsidRPr="007E0C74">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27698749" w14:textId="77777777" w:rsidR="007E0C74" w:rsidRPr="007E0C74" w:rsidRDefault="007E0C74" w:rsidP="007E0C74">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677C913"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0C69914E"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48F8280A"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7324E524"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Секретар міської ради</w:t>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t>Наталя ЦИМБАЛЮК</w:t>
      </w:r>
    </w:p>
    <w:p w14:paraId="69778A4A" w14:textId="77777777" w:rsidR="007E0C74" w:rsidRPr="007E0C74" w:rsidRDefault="007E0C74" w:rsidP="007E0C74">
      <w:pPr>
        <w:spacing w:after="0" w:line="240" w:lineRule="auto"/>
        <w:jc w:val="both"/>
        <w:rPr>
          <w:rFonts w:ascii="Times New Roman" w:eastAsia="Times New Roman" w:hAnsi="Times New Roman" w:cs="Times New Roman"/>
          <w:b/>
          <w:sz w:val="24"/>
          <w:szCs w:val="24"/>
          <w:lang w:val="uk-UA" w:eastAsia="ru-RU"/>
        </w:rPr>
      </w:pPr>
    </w:p>
    <w:p w14:paraId="2A012E99" w14:textId="6465D87C"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sz w:val="28"/>
          <w:szCs w:val="24"/>
          <w:highlight w:val="yellow"/>
          <w:lang w:val="uk-UA" w:eastAsia="ru-RU"/>
        </w:rPr>
      </w:pPr>
      <w:r w:rsidRPr="007E0C74">
        <w:rPr>
          <w:rFonts w:ascii="Times New Roman" w:eastAsia="Times New Roman" w:hAnsi="Times New Roman" w:cs="Times New Roman"/>
          <w:b/>
          <w:sz w:val="24"/>
          <w:szCs w:val="24"/>
          <w:lang w:val="uk-UA" w:eastAsia="ru-RU"/>
        </w:rPr>
        <w:br w:type="page"/>
      </w:r>
      <w:r w:rsidRPr="007E0C74">
        <w:rPr>
          <w:rFonts w:ascii="Times New Roman" w:eastAsia="Times New Roman" w:hAnsi="Times New Roman" w:cs="Times New Roman"/>
          <w:noProof/>
          <w:sz w:val="28"/>
          <w:szCs w:val="24"/>
          <w:highlight w:val="yellow"/>
          <w:lang w:val="uk-UA" w:eastAsia="ru-RU"/>
        </w:rPr>
        <w:lastRenderedPageBreak/>
        <w:drawing>
          <wp:inline distT="0" distB="0" distL="0" distR="0" wp14:anchorId="16CCD1DA" wp14:editId="53905DA8">
            <wp:extent cx="4667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0A6564C6" w14:textId="500A0ED4" w:rsidR="007E0C74" w:rsidRPr="007E0C74" w:rsidRDefault="007E0C74" w:rsidP="007E0C74">
      <w:pPr>
        <w:tabs>
          <w:tab w:val="left" w:pos="-180"/>
          <w:tab w:val="left" w:pos="3630"/>
        </w:tabs>
        <w:spacing w:after="0" w:line="240" w:lineRule="auto"/>
        <w:jc w:val="center"/>
        <w:rPr>
          <w:rFonts w:ascii="Times New Roman" w:eastAsia="Times New Roman" w:hAnsi="Times New Roman" w:cs="Times New Roman"/>
          <w:b/>
          <w:bCs/>
          <w:sz w:val="36"/>
          <w:szCs w:val="36"/>
          <w:lang w:val="uk-UA" w:eastAsia="ru-RU"/>
        </w:rPr>
      </w:pP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0528" behindDoc="0" locked="0" layoutInCell="0" allowOverlap="1" wp14:anchorId="0C670ADF" wp14:editId="71BBE340">
                <wp:simplePos x="0" y="0"/>
                <wp:positionH relativeFrom="column">
                  <wp:posOffset>2936240</wp:posOffset>
                </wp:positionH>
                <wp:positionV relativeFrom="paragraph">
                  <wp:posOffset>386080</wp:posOffset>
                </wp:positionV>
                <wp:extent cx="0" cy="0"/>
                <wp:effectExtent l="6350" t="8890" r="12700" b="101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884B" id="Прямая соединительная линия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xcJaAfEBAACTAwAADgAAAAAAAAAAAAAAAAAuAgAAZHJzL2Uyb0Rv&#10;Yy54bWxQSwECLQAUAAYACAAAACEAmJ4JpdoAAAAJAQAADwAAAAAAAAAAAAAAAABLBAAAZHJzL2Rv&#10;d25yZXYueG1sUEsFBgAAAAAEAAQA8wAAAFIFA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9504" behindDoc="0" locked="0" layoutInCell="0" allowOverlap="1" wp14:anchorId="6818BF96" wp14:editId="4D075898">
                <wp:simplePos x="0" y="0"/>
                <wp:positionH relativeFrom="column">
                  <wp:posOffset>2936240</wp:posOffset>
                </wp:positionH>
                <wp:positionV relativeFrom="paragraph">
                  <wp:posOffset>386080</wp:posOffset>
                </wp:positionV>
                <wp:extent cx="0" cy="0"/>
                <wp:effectExtent l="6350" t="8890" r="12700"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2722B"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AyF28n8AEAAJMDAAAOAAAAAAAAAAAAAAAAAC4CAABkcnMvZTJvRG9j&#10;LnhtbFBLAQItABQABgAIAAAAIQCYngml2gAAAAkBAAAPAAAAAAAAAAAAAAAAAEoEAABkcnMvZG93&#10;bnJldi54bWxQSwUGAAAAAAQABADzAAAAUQUAAAAA&#10;" o:allowincell="f"/>
            </w:pict>
          </mc:Fallback>
        </mc:AlternateContent>
      </w:r>
      <w:r w:rsidRPr="007E0C74">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8480" behindDoc="0" locked="0" layoutInCell="0" allowOverlap="1" wp14:anchorId="187ACEA3" wp14:editId="4951D1E4">
                <wp:simplePos x="0" y="0"/>
                <wp:positionH relativeFrom="column">
                  <wp:posOffset>2936240</wp:posOffset>
                </wp:positionH>
                <wp:positionV relativeFrom="paragraph">
                  <wp:posOffset>386080</wp:posOffset>
                </wp:positionV>
                <wp:extent cx="0" cy="0"/>
                <wp:effectExtent l="6350" t="8890" r="1270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7C640" id="Прямая соединительная линия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AraTFN8AEAAJMDAAAOAAAAAAAAAAAAAAAAAC4CAABkcnMvZTJvRG9j&#10;LnhtbFBLAQItABQABgAIAAAAIQCYngml2gAAAAkBAAAPAAAAAAAAAAAAAAAAAEoEAABkcnMvZG93&#10;bnJldi54bWxQSwUGAAAAAAQABADzAAAAUQUAAAAA&#10;" o:allowincell="f"/>
            </w:pict>
          </mc:Fallback>
        </mc:AlternateContent>
      </w:r>
      <w:r w:rsidRPr="007E0C74">
        <w:rPr>
          <w:rFonts w:ascii="Times New Roman" w:eastAsia="Times New Roman" w:hAnsi="Times New Roman" w:cs="Times New Roman"/>
          <w:b/>
          <w:bCs/>
          <w:sz w:val="36"/>
          <w:szCs w:val="32"/>
          <w:lang w:val="uk-UA" w:eastAsia="ru-RU"/>
        </w:rPr>
        <w:t>У К Р А Ї Н А</w:t>
      </w:r>
    </w:p>
    <w:p w14:paraId="6ED7B474" w14:textId="77777777" w:rsidR="007E0C74" w:rsidRPr="007E0C74" w:rsidRDefault="007E0C74" w:rsidP="007E0C74">
      <w:pPr>
        <w:spacing w:after="0" w:line="240" w:lineRule="auto"/>
        <w:jc w:val="center"/>
        <w:rPr>
          <w:rFonts w:ascii="Times New Roman" w:eastAsia="Times New Roman" w:hAnsi="Times New Roman" w:cs="Times New Roman"/>
          <w:b/>
          <w:sz w:val="36"/>
          <w:szCs w:val="36"/>
          <w:lang w:val="uk-UA" w:eastAsia="ru-RU"/>
        </w:rPr>
      </w:pPr>
      <w:r w:rsidRPr="007E0C74">
        <w:rPr>
          <w:rFonts w:ascii="Times New Roman" w:eastAsia="Times New Roman" w:hAnsi="Times New Roman" w:cs="Times New Roman"/>
          <w:b/>
          <w:sz w:val="36"/>
          <w:szCs w:val="36"/>
          <w:lang w:val="uk-UA" w:eastAsia="ru-RU"/>
        </w:rPr>
        <w:t>Новодністровська міська рада</w:t>
      </w:r>
    </w:p>
    <w:p w14:paraId="6432ACA4"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Сто п’ята сесія VІІ скликання</w:t>
      </w:r>
    </w:p>
    <w:p w14:paraId="0715FC01" w14:textId="77777777" w:rsidR="007E0C74" w:rsidRPr="007E0C74" w:rsidRDefault="007E0C74" w:rsidP="007E0C74">
      <w:pPr>
        <w:spacing w:after="0" w:line="240" w:lineRule="auto"/>
        <w:rPr>
          <w:rFonts w:ascii="Times New Roman" w:eastAsia="Times New Roman" w:hAnsi="Times New Roman" w:cs="Times New Roman"/>
          <w:bCs/>
          <w:sz w:val="28"/>
          <w:szCs w:val="28"/>
          <w:lang w:val="uk-UA" w:eastAsia="ru-RU"/>
        </w:rPr>
      </w:pPr>
    </w:p>
    <w:p w14:paraId="71715F78" w14:textId="77777777" w:rsidR="007E0C74" w:rsidRPr="007E0C74" w:rsidRDefault="007E0C74" w:rsidP="007E0C7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E0C74">
        <w:rPr>
          <w:rFonts w:ascii="Times New Roman" w:eastAsia="Times New Roman" w:hAnsi="Times New Roman" w:cs="Times New Roman"/>
          <w:b/>
          <w:bCs/>
          <w:kern w:val="32"/>
          <w:sz w:val="32"/>
          <w:szCs w:val="32"/>
          <w:lang w:val="uk-UA" w:eastAsia="ru-RU"/>
        </w:rPr>
        <w:t xml:space="preserve">Р І Ш Е Н </w:t>
      </w:r>
      <w:proofErr w:type="spellStart"/>
      <w:r w:rsidRPr="007E0C74">
        <w:rPr>
          <w:rFonts w:ascii="Times New Roman" w:eastAsia="Times New Roman" w:hAnsi="Times New Roman" w:cs="Times New Roman"/>
          <w:b/>
          <w:bCs/>
          <w:kern w:val="32"/>
          <w:sz w:val="32"/>
          <w:szCs w:val="32"/>
          <w:lang w:val="uk-UA" w:eastAsia="ru-RU"/>
        </w:rPr>
        <w:t>Н</w:t>
      </w:r>
      <w:proofErr w:type="spellEnd"/>
      <w:r w:rsidRPr="007E0C74">
        <w:rPr>
          <w:rFonts w:ascii="Times New Roman" w:eastAsia="Times New Roman" w:hAnsi="Times New Roman" w:cs="Times New Roman"/>
          <w:b/>
          <w:bCs/>
          <w:kern w:val="32"/>
          <w:sz w:val="32"/>
          <w:szCs w:val="32"/>
          <w:lang w:val="uk-UA" w:eastAsia="ru-RU"/>
        </w:rPr>
        <w:t xml:space="preserve"> Я</w:t>
      </w:r>
    </w:p>
    <w:p w14:paraId="256865C6" w14:textId="77777777" w:rsidR="007E0C74" w:rsidRPr="007E0C74" w:rsidRDefault="007E0C74" w:rsidP="007E0C74">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115150D" w14:textId="77777777" w:rsidR="007E0C74" w:rsidRPr="007E0C74" w:rsidRDefault="007E0C74" w:rsidP="007E0C74">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E0C74">
        <w:rPr>
          <w:rFonts w:ascii="Times New Roman" w:eastAsia="Times New Roman" w:hAnsi="Times New Roman" w:cs="Times New Roman"/>
          <w:bCs/>
          <w:sz w:val="28"/>
          <w:szCs w:val="28"/>
          <w:u w:val="single"/>
          <w:lang w:val="uk-UA" w:eastAsia="ru-RU"/>
        </w:rPr>
        <w:t xml:space="preserve"> 15.06.2020 № 134 </w:t>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r>
      <w:r w:rsidRPr="007E0C74">
        <w:rPr>
          <w:rFonts w:ascii="Times New Roman" w:eastAsia="Times New Roman" w:hAnsi="Times New Roman" w:cs="Times New Roman"/>
          <w:bCs/>
          <w:sz w:val="28"/>
          <w:szCs w:val="28"/>
          <w:lang w:val="uk-UA" w:eastAsia="ru-RU"/>
        </w:rPr>
        <w:tab/>
        <w:t>м.Новодністровськ</w:t>
      </w:r>
    </w:p>
    <w:p w14:paraId="10D56F70" w14:textId="77777777" w:rsidR="007E0C74" w:rsidRPr="007E0C74" w:rsidRDefault="007E0C74" w:rsidP="007E0C74">
      <w:pPr>
        <w:spacing w:after="0" w:line="240" w:lineRule="auto"/>
        <w:ind w:right="4574"/>
        <w:jc w:val="both"/>
        <w:rPr>
          <w:rFonts w:ascii="Times New Roman" w:eastAsia="Times New Roman" w:hAnsi="Times New Roman" w:cs="Times New Roman"/>
          <w:b/>
          <w:sz w:val="28"/>
          <w:szCs w:val="24"/>
          <w:highlight w:val="yellow"/>
          <w:lang w:val="uk-UA" w:eastAsia="ru-RU"/>
        </w:rPr>
      </w:pPr>
    </w:p>
    <w:p w14:paraId="6720DBC0" w14:textId="77777777" w:rsidR="007E0C74" w:rsidRPr="007E0C74" w:rsidRDefault="007E0C74" w:rsidP="007E0C74">
      <w:pPr>
        <w:spacing w:after="0" w:line="240" w:lineRule="auto"/>
        <w:ind w:right="3826"/>
        <w:jc w:val="both"/>
        <w:rPr>
          <w:rFonts w:ascii="Times New Roman" w:eastAsia="Times New Roman" w:hAnsi="Times New Roman" w:cs="Times New Roman"/>
          <w:b/>
          <w:sz w:val="28"/>
          <w:szCs w:val="24"/>
          <w:lang w:val="uk-UA" w:eastAsia="ru-RU"/>
        </w:rPr>
      </w:pPr>
      <w:r w:rsidRPr="007E0C74">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729B3A33" w14:textId="77777777" w:rsidR="007E0C74" w:rsidRPr="007E0C74" w:rsidRDefault="007E0C74" w:rsidP="007E0C74">
      <w:pPr>
        <w:spacing w:after="0" w:line="240" w:lineRule="auto"/>
        <w:rPr>
          <w:rFonts w:ascii="Times New Roman" w:eastAsia="Times New Roman" w:hAnsi="Times New Roman" w:cs="Times New Roman"/>
          <w:sz w:val="28"/>
          <w:szCs w:val="24"/>
          <w:highlight w:val="yellow"/>
          <w:lang w:val="uk-UA" w:eastAsia="ru-RU"/>
        </w:rPr>
      </w:pPr>
    </w:p>
    <w:p w14:paraId="4814B47B" w14:textId="77777777" w:rsidR="007E0C74" w:rsidRPr="007E0C74" w:rsidRDefault="007E0C74" w:rsidP="007E0C74">
      <w:pPr>
        <w:spacing w:after="0" w:line="240" w:lineRule="auto"/>
        <w:ind w:firstLine="708"/>
        <w:jc w:val="both"/>
        <w:rPr>
          <w:rFonts w:ascii="Times New Roman" w:eastAsia="Times New Roman" w:hAnsi="Times New Roman" w:cs="Times New Roman"/>
          <w:sz w:val="28"/>
          <w:szCs w:val="28"/>
          <w:highlight w:val="yellow"/>
          <w:lang w:val="uk-UA" w:eastAsia="ru-RU"/>
        </w:rPr>
      </w:pPr>
      <w:r w:rsidRPr="007E0C74">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7E0C74">
        <w:rPr>
          <w:rFonts w:ascii="Times New Roman" w:eastAsia="Times New Roman" w:hAnsi="Times New Roman" w:cs="Times New Roman"/>
          <w:sz w:val="28"/>
          <w:szCs w:val="28"/>
          <w:lang w:val="uk-UA" w:eastAsia="ru-RU"/>
        </w:rPr>
        <w:t>ст.ст</w:t>
      </w:r>
      <w:proofErr w:type="spellEnd"/>
      <w:r w:rsidRPr="007E0C74">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враховуючи депутатський запит Кримняк Н.І. та розглянувши заяву громадянина </w:t>
      </w:r>
      <w:proofErr w:type="spellStart"/>
      <w:r w:rsidRPr="007E0C74">
        <w:rPr>
          <w:rFonts w:ascii="Times New Roman" w:eastAsia="Times New Roman" w:hAnsi="Times New Roman" w:cs="Times New Roman"/>
          <w:sz w:val="28"/>
          <w:szCs w:val="28"/>
          <w:lang w:val="uk-UA" w:eastAsia="ru-RU"/>
        </w:rPr>
        <w:t>Аврамчука</w:t>
      </w:r>
      <w:proofErr w:type="spellEnd"/>
      <w:r w:rsidRPr="007E0C74">
        <w:rPr>
          <w:rFonts w:ascii="Times New Roman" w:eastAsia="Times New Roman" w:hAnsi="Times New Roman" w:cs="Times New Roman"/>
          <w:sz w:val="28"/>
          <w:szCs w:val="28"/>
          <w:lang w:val="uk-UA" w:eastAsia="ru-RU"/>
        </w:rPr>
        <w:t xml:space="preserve"> Валерія Івановича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5D5CB98F" w14:textId="77777777" w:rsidR="007E0C74" w:rsidRPr="007E0C74" w:rsidRDefault="007E0C74" w:rsidP="007E0C74">
      <w:pPr>
        <w:spacing w:after="0" w:line="240" w:lineRule="auto"/>
        <w:rPr>
          <w:rFonts w:ascii="Times New Roman" w:eastAsia="Times New Roman" w:hAnsi="Times New Roman" w:cs="Times New Roman"/>
          <w:sz w:val="28"/>
          <w:szCs w:val="28"/>
          <w:highlight w:val="yellow"/>
          <w:lang w:val="uk-UA" w:eastAsia="ru-RU"/>
        </w:rPr>
      </w:pPr>
    </w:p>
    <w:p w14:paraId="49478BD9" w14:textId="77777777" w:rsidR="007E0C74" w:rsidRPr="007E0C74" w:rsidRDefault="007E0C74" w:rsidP="007E0C74">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b/>
          <w:sz w:val="28"/>
          <w:szCs w:val="28"/>
          <w:lang w:val="uk-UA" w:eastAsia="ru-RU"/>
        </w:rPr>
        <w:t>В И Р І Ш И Л А:</w:t>
      </w:r>
    </w:p>
    <w:p w14:paraId="58CCE90F" w14:textId="77777777" w:rsidR="007E0C74" w:rsidRPr="007E0C74" w:rsidRDefault="007E0C74" w:rsidP="007E0C74">
      <w:pPr>
        <w:spacing w:after="0" w:line="240" w:lineRule="auto"/>
        <w:jc w:val="both"/>
        <w:rPr>
          <w:rFonts w:ascii="Times New Roman" w:eastAsia="Times New Roman" w:hAnsi="Times New Roman" w:cs="Times New Roman"/>
          <w:sz w:val="28"/>
          <w:szCs w:val="28"/>
          <w:lang w:val="uk-UA" w:eastAsia="ru-RU"/>
        </w:rPr>
      </w:pPr>
    </w:p>
    <w:p w14:paraId="4815CD80" w14:textId="77777777" w:rsidR="007E0C74" w:rsidRPr="007E0C74" w:rsidRDefault="007E0C74" w:rsidP="007E0C74">
      <w:pPr>
        <w:spacing w:after="0" w:line="240" w:lineRule="auto"/>
        <w:ind w:firstLine="709"/>
        <w:jc w:val="both"/>
        <w:rPr>
          <w:rFonts w:ascii="Times New Roman" w:eastAsia="Times New Roman" w:hAnsi="Times New Roman" w:cs="Times New Roman"/>
          <w:b/>
          <w:sz w:val="28"/>
          <w:szCs w:val="28"/>
          <w:lang w:val="uk-UA" w:eastAsia="ru-RU"/>
        </w:rPr>
      </w:pPr>
      <w:r w:rsidRPr="007E0C74">
        <w:rPr>
          <w:rFonts w:ascii="Times New Roman" w:eastAsia="Times New Roman" w:hAnsi="Times New Roman" w:cs="Times New Roman"/>
          <w:sz w:val="28"/>
          <w:szCs w:val="28"/>
          <w:lang w:val="uk-UA" w:eastAsia="ru-RU"/>
        </w:rPr>
        <w:t xml:space="preserve">1. </w:t>
      </w:r>
      <w:r w:rsidRPr="007E0C74">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0779744E"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1.2. громадянину </w:t>
      </w:r>
      <w:proofErr w:type="spellStart"/>
      <w:r w:rsidRPr="007E0C74">
        <w:rPr>
          <w:rFonts w:ascii="Times New Roman" w:eastAsia="Times New Roman" w:hAnsi="Times New Roman" w:cs="Times New Roman"/>
          <w:sz w:val="28"/>
          <w:szCs w:val="28"/>
          <w:lang w:val="uk-UA" w:eastAsia="ru-RU"/>
        </w:rPr>
        <w:t>Аврамчуку</w:t>
      </w:r>
      <w:proofErr w:type="spellEnd"/>
      <w:r w:rsidRPr="007E0C74">
        <w:rPr>
          <w:rFonts w:ascii="Times New Roman" w:eastAsia="Times New Roman" w:hAnsi="Times New Roman" w:cs="Times New Roman"/>
          <w:sz w:val="28"/>
          <w:szCs w:val="28"/>
          <w:lang w:val="uk-UA" w:eastAsia="ru-RU"/>
        </w:rPr>
        <w:t xml:space="preserve"> Валерію Івановичу:</w:t>
      </w:r>
    </w:p>
    <w:p w14:paraId="596F8EC7" w14:textId="77777777" w:rsidR="007E0C74" w:rsidRPr="007E0C74" w:rsidRDefault="007E0C74" w:rsidP="007E0C74">
      <w:pPr>
        <w:spacing w:after="0" w:line="240" w:lineRule="auto"/>
        <w:ind w:firstLine="709"/>
        <w:jc w:val="both"/>
        <w:rPr>
          <w:rFonts w:ascii="Times New Roman" w:eastAsia="Times New Roman" w:hAnsi="Times New Roman" w:cs="Times New Roman"/>
          <w:sz w:val="28"/>
          <w:szCs w:val="28"/>
          <w:highlight w:val="yellow"/>
          <w:lang w:val="uk-UA" w:eastAsia="ru-RU"/>
        </w:rPr>
      </w:pPr>
      <w:r w:rsidRPr="007E0C74">
        <w:rPr>
          <w:rFonts w:ascii="Times New Roman" w:eastAsia="Times New Roman" w:hAnsi="Times New Roman" w:cs="Times New Roman"/>
          <w:sz w:val="28"/>
          <w:szCs w:val="28"/>
          <w:lang w:val="uk-UA" w:eastAsia="ru-RU"/>
        </w:rPr>
        <w:t>- для ведення особистого селянського господарства, площею 0,1164 га, кадастровий номер 7324085500:01:001:1159, за адресою: с.Ломачинці. вулиця Шлях.</w:t>
      </w:r>
      <w:r w:rsidRPr="007E0C74">
        <w:rPr>
          <w:rFonts w:ascii="Times New Roman" w:eastAsia="Times New Roman" w:hAnsi="Times New Roman" w:cs="Times New Roman"/>
          <w:sz w:val="28"/>
          <w:szCs w:val="28"/>
          <w:highlight w:val="yellow"/>
          <w:lang w:val="uk-UA" w:eastAsia="ru-RU"/>
        </w:rPr>
        <w:t xml:space="preserve"> </w:t>
      </w:r>
    </w:p>
    <w:p w14:paraId="27C55C35" w14:textId="77777777" w:rsidR="007E0C74" w:rsidRPr="007E0C74" w:rsidRDefault="007E0C74" w:rsidP="007E0C7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7E0C74">
        <w:rPr>
          <w:rFonts w:ascii="Times New Roman" w:eastAsia="Times New Roman" w:hAnsi="Times New Roman" w:cs="Times New Roman"/>
          <w:sz w:val="28"/>
          <w:szCs w:val="28"/>
          <w:lang w:val="uk-UA" w:eastAsia="ru-RU"/>
        </w:rPr>
        <w:t xml:space="preserve">2. </w:t>
      </w:r>
      <w:r w:rsidRPr="007E0C74">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proofErr w:type="spellStart"/>
      <w:r w:rsidRPr="007E0C74">
        <w:rPr>
          <w:rFonts w:ascii="Times New Roman" w:eastAsia="Times New Roman" w:hAnsi="Times New Roman" w:cs="Times New Roman"/>
          <w:sz w:val="28"/>
          <w:szCs w:val="28"/>
          <w:lang w:val="uk-UA" w:eastAsia="ru-RU"/>
        </w:rPr>
        <w:t>Аврамчука</w:t>
      </w:r>
      <w:proofErr w:type="spellEnd"/>
      <w:r w:rsidRPr="007E0C74">
        <w:rPr>
          <w:rFonts w:ascii="Times New Roman" w:eastAsia="Times New Roman" w:hAnsi="Times New Roman" w:cs="Times New Roman"/>
          <w:sz w:val="28"/>
          <w:szCs w:val="28"/>
          <w:lang w:val="uk-UA" w:eastAsia="ru-RU"/>
        </w:rPr>
        <w:t xml:space="preserve"> Валерія Івановича протягом двох місяців з дати прийняття рішення </w:t>
      </w:r>
      <w:r w:rsidRPr="007E0C74">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596F3704" w14:textId="77777777" w:rsidR="007E0C74" w:rsidRPr="007E0C74" w:rsidRDefault="007E0C74" w:rsidP="007E0C74">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A9E8586"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4E751CD4"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7DDFBEDD" w14:textId="77777777" w:rsidR="007E0C74" w:rsidRPr="007E0C74" w:rsidRDefault="007E0C74" w:rsidP="007E0C74">
      <w:pPr>
        <w:tabs>
          <w:tab w:val="left" w:pos="4320"/>
        </w:tabs>
        <w:spacing w:after="0" w:line="240" w:lineRule="auto"/>
        <w:jc w:val="both"/>
        <w:rPr>
          <w:rFonts w:ascii="Times New Roman" w:eastAsia="Times New Roman" w:hAnsi="Times New Roman" w:cs="Times New Roman"/>
          <w:b/>
          <w:sz w:val="28"/>
          <w:szCs w:val="28"/>
          <w:lang w:val="ru-RU" w:eastAsia="ru-RU"/>
        </w:rPr>
      </w:pPr>
    </w:p>
    <w:p w14:paraId="06EE5D26" w14:textId="04D8F461" w:rsidR="007E0C74" w:rsidRDefault="007E0C74" w:rsidP="007E0C74">
      <w:pPr>
        <w:tabs>
          <w:tab w:val="left" w:pos="4320"/>
        </w:tabs>
        <w:spacing w:after="0" w:line="240" w:lineRule="auto"/>
        <w:jc w:val="both"/>
      </w:pPr>
      <w:r w:rsidRPr="007E0C74">
        <w:rPr>
          <w:rFonts w:ascii="Times New Roman" w:eastAsia="Times New Roman" w:hAnsi="Times New Roman" w:cs="Times New Roman"/>
          <w:b/>
          <w:sz w:val="28"/>
          <w:szCs w:val="28"/>
          <w:lang w:val="uk-UA" w:eastAsia="ru-RU"/>
        </w:rPr>
        <w:t>Секретар міської ради</w:t>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r>
      <w:r w:rsidRPr="007E0C74">
        <w:rPr>
          <w:rFonts w:ascii="Times New Roman" w:eastAsia="Times New Roman" w:hAnsi="Times New Roman" w:cs="Times New Roman"/>
          <w:b/>
          <w:sz w:val="28"/>
          <w:szCs w:val="28"/>
          <w:lang w:val="uk-UA" w:eastAsia="ru-RU"/>
        </w:rPr>
        <w:tab/>
        <w:t>Наталя ЦИМБАЛЮК</w:t>
      </w:r>
    </w:p>
    <w:p w14:paraId="20C60D45" w14:textId="77777777" w:rsidR="007E0C74" w:rsidRDefault="007E0C74">
      <w:r>
        <w:br w:type="page"/>
      </w:r>
    </w:p>
    <w:p w14:paraId="7982E17C" w14:textId="77777777" w:rsidR="007E0C74" w:rsidRPr="007E0C74" w:rsidRDefault="007E0C74" w:rsidP="007E0C74">
      <w:pPr>
        <w:widowControl w:val="0"/>
        <w:suppressAutoHyphens/>
        <w:spacing w:after="0" w:line="240" w:lineRule="auto"/>
        <w:jc w:val="right"/>
        <w:rPr>
          <w:rFonts w:ascii="Times New Roman" w:eastAsia="Times New Roman" w:hAnsi="Times New Roman" w:cs="Times New Roman"/>
          <w:noProof/>
          <w:kern w:val="2"/>
          <w:sz w:val="28"/>
          <w:szCs w:val="24"/>
          <w:lang w:val="uk-UA" w:eastAsia="uk-UA"/>
        </w:rPr>
      </w:pPr>
      <w:r w:rsidRPr="007E0C74">
        <w:rPr>
          <w:rFonts w:ascii="Times New Roman" w:eastAsia="Times New Roman" w:hAnsi="Times New Roman" w:cs="Times New Roman"/>
          <w:noProof/>
          <w:kern w:val="2"/>
          <w:sz w:val="28"/>
          <w:szCs w:val="24"/>
          <w:lang w:val="uk-UA" w:eastAsia="uk-UA"/>
        </w:rPr>
        <w:lastRenderedPageBreak/>
        <w:t>Копія</w:t>
      </w:r>
    </w:p>
    <w:p w14:paraId="2D1145AA" w14:textId="43E80DF6" w:rsidR="007E0C74" w:rsidRPr="007E0C74" w:rsidRDefault="007E0C74" w:rsidP="007E0C74">
      <w:pPr>
        <w:widowControl w:val="0"/>
        <w:suppressAutoHyphens/>
        <w:spacing w:after="0" w:line="240" w:lineRule="auto"/>
        <w:jc w:val="center"/>
        <w:rPr>
          <w:rFonts w:ascii="Times New Roman" w:eastAsia="Times New Roman" w:hAnsi="Times New Roman" w:cs="Times New Roman"/>
          <w:kern w:val="2"/>
          <w:sz w:val="28"/>
          <w:szCs w:val="24"/>
          <w:lang w:val="uk-UA" w:eastAsia="ru-RU"/>
        </w:rPr>
      </w:pPr>
      <w:r w:rsidRPr="007E0C74">
        <w:rPr>
          <w:rFonts w:ascii="Times New Roman" w:eastAsia="Times New Roman" w:hAnsi="Times New Roman" w:cs="Times New Roman"/>
          <w:noProof/>
          <w:kern w:val="2"/>
          <w:sz w:val="28"/>
          <w:szCs w:val="24"/>
          <w:lang w:val="uk-UA" w:eastAsia="uk-UA"/>
        </w:rPr>
        <w:drawing>
          <wp:inline distT="0" distB="0" distL="0" distR="0" wp14:anchorId="757736EC" wp14:editId="20F075E8">
            <wp:extent cx="466725" cy="6858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0AAA48BA"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7E0C74">
        <w:rPr>
          <w:rFonts w:ascii="Times New Roman" w:eastAsia="Times New Roman" w:hAnsi="Times New Roman" w:cs="Times New Roman"/>
          <w:b/>
          <w:kern w:val="2"/>
          <w:sz w:val="36"/>
          <w:szCs w:val="36"/>
          <w:lang w:val="uk-UA" w:eastAsia="ru-RU"/>
        </w:rPr>
        <w:t>У К Р А Ї Н А</w:t>
      </w:r>
    </w:p>
    <w:p w14:paraId="41B4C35D"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7E0C74">
        <w:rPr>
          <w:rFonts w:ascii="Times New Roman" w:eastAsia="Times New Roman" w:hAnsi="Times New Roman" w:cs="Times New Roman"/>
          <w:b/>
          <w:kern w:val="2"/>
          <w:sz w:val="36"/>
          <w:szCs w:val="36"/>
          <w:lang w:val="uk-UA" w:eastAsia="ru-RU"/>
        </w:rPr>
        <w:t>Новодністровська міська рада</w:t>
      </w:r>
    </w:p>
    <w:p w14:paraId="4EB79EAD"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2"/>
          <w:szCs w:val="32"/>
          <w:lang w:val="uk-UA" w:eastAsia="ru-RU"/>
        </w:rPr>
      </w:pPr>
      <w:r w:rsidRPr="007E0C74">
        <w:rPr>
          <w:rFonts w:ascii="Times New Roman" w:eastAsia="Times New Roman" w:hAnsi="Times New Roman" w:cs="Times New Roman"/>
          <w:b/>
          <w:kern w:val="2"/>
          <w:sz w:val="32"/>
          <w:szCs w:val="32"/>
          <w:lang w:val="uk-UA" w:eastAsia="ru-RU"/>
        </w:rPr>
        <w:t xml:space="preserve">Сто п’ята сесія </w:t>
      </w:r>
      <w:r w:rsidRPr="007E0C74">
        <w:rPr>
          <w:rFonts w:ascii="Times New Roman" w:eastAsia="Times New Roman" w:hAnsi="Times New Roman" w:cs="Times New Roman"/>
          <w:b/>
          <w:kern w:val="2"/>
          <w:sz w:val="32"/>
          <w:szCs w:val="32"/>
          <w:lang w:val="en-US" w:eastAsia="ru-RU"/>
        </w:rPr>
        <w:t>VII</w:t>
      </w:r>
      <w:r w:rsidRPr="007E0C74">
        <w:rPr>
          <w:rFonts w:ascii="Times New Roman" w:eastAsia="Times New Roman" w:hAnsi="Times New Roman" w:cs="Times New Roman"/>
          <w:b/>
          <w:kern w:val="2"/>
          <w:sz w:val="32"/>
          <w:szCs w:val="32"/>
          <w:lang w:val="uk-UA" w:eastAsia="ru-RU"/>
        </w:rPr>
        <w:t xml:space="preserve"> скликання</w:t>
      </w:r>
    </w:p>
    <w:p w14:paraId="754F2F28" w14:textId="77777777" w:rsidR="007E0C74" w:rsidRPr="007E0C74" w:rsidRDefault="007E0C74" w:rsidP="007E0C74">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p>
    <w:p w14:paraId="79D10957" w14:textId="44F5EF38" w:rsidR="007E0C74" w:rsidRDefault="007E0C74" w:rsidP="007E0C74">
      <w:pPr>
        <w:widowControl w:val="0"/>
        <w:suppressAutoHyphens/>
        <w:spacing w:after="0" w:line="240" w:lineRule="auto"/>
        <w:jc w:val="center"/>
        <w:rPr>
          <w:rFonts w:ascii="Times New Roman" w:eastAsia="Times New Roman" w:hAnsi="Times New Roman" w:cs="Times New Roman"/>
          <w:b/>
          <w:kern w:val="2"/>
          <w:sz w:val="32"/>
          <w:szCs w:val="24"/>
          <w:lang w:val="uk-UA" w:eastAsia="ru-RU"/>
        </w:rPr>
      </w:pPr>
      <w:r w:rsidRPr="007E0C74">
        <w:rPr>
          <w:rFonts w:ascii="Times New Roman" w:eastAsia="Times New Roman" w:hAnsi="Times New Roman" w:cs="Times New Roman"/>
          <w:b/>
          <w:kern w:val="2"/>
          <w:sz w:val="32"/>
          <w:szCs w:val="24"/>
          <w:lang w:val="uk-UA" w:eastAsia="ru-RU"/>
        </w:rPr>
        <w:t xml:space="preserve">Р  І  Ш  Е  Н  </w:t>
      </w:r>
      <w:proofErr w:type="spellStart"/>
      <w:r w:rsidRPr="007E0C74">
        <w:rPr>
          <w:rFonts w:ascii="Times New Roman" w:eastAsia="Times New Roman" w:hAnsi="Times New Roman" w:cs="Times New Roman"/>
          <w:b/>
          <w:kern w:val="2"/>
          <w:sz w:val="32"/>
          <w:szCs w:val="24"/>
          <w:lang w:val="uk-UA" w:eastAsia="ru-RU"/>
        </w:rPr>
        <w:t>Н</w:t>
      </w:r>
      <w:proofErr w:type="spellEnd"/>
      <w:r w:rsidRPr="007E0C74">
        <w:rPr>
          <w:rFonts w:ascii="Times New Roman" w:eastAsia="Times New Roman" w:hAnsi="Times New Roman" w:cs="Times New Roman"/>
          <w:b/>
          <w:kern w:val="2"/>
          <w:sz w:val="32"/>
          <w:szCs w:val="24"/>
          <w:lang w:val="uk-UA" w:eastAsia="ru-RU"/>
        </w:rPr>
        <w:t xml:space="preserve">  Я</w:t>
      </w:r>
    </w:p>
    <w:p w14:paraId="29E70618"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2"/>
          <w:szCs w:val="24"/>
          <w:lang w:val="uk-UA" w:eastAsia="ru-RU"/>
        </w:rPr>
      </w:pPr>
    </w:p>
    <w:p w14:paraId="63603987" w14:textId="77777777" w:rsidR="007E0C74" w:rsidRPr="007E0C74" w:rsidRDefault="007E0C74" w:rsidP="007E0C74">
      <w:pPr>
        <w:widowControl w:val="0"/>
        <w:suppressAutoHyphens/>
        <w:spacing w:after="0" w:line="240" w:lineRule="auto"/>
        <w:ind w:right="-143"/>
        <w:rPr>
          <w:rFonts w:ascii="Times New Roman" w:eastAsia="Times New Roman" w:hAnsi="Times New Roman" w:cs="Times New Roman"/>
          <w:kern w:val="2"/>
          <w:sz w:val="28"/>
          <w:szCs w:val="24"/>
          <w:lang w:val="uk-UA" w:eastAsia="ru-RU"/>
        </w:rPr>
      </w:pPr>
      <w:r w:rsidRPr="007E0C74">
        <w:rPr>
          <w:rFonts w:ascii="Times New Roman" w:eastAsia="Times New Roman" w:hAnsi="Times New Roman" w:cs="Times New Roman"/>
          <w:kern w:val="2"/>
          <w:sz w:val="28"/>
          <w:szCs w:val="28"/>
          <w:u w:val="single"/>
          <w:lang w:val="uk-UA" w:eastAsia="ru-RU"/>
        </w:rPr>
        <w:t xml:space="preserve"> 15.06.2020</w:t>
      </w:r>
      <w:r w:rsidRPr="007E0C74">
        <w:rPr>
          <w:rFonts w:ascii="Times New Roman" w:eastAsia="Times New Roman" w:hAnsi="Times New Roman" w:cs="Times New Roman"/>
          <w:kern w:val="2"/>
          <w:sz w:val="28"/>
          <w:szCs w:val="28"/>
          <w:u w:val="single"/>
          <w:lang w:val="ru-RU" w:eastAsia="ru-RU"/>
        </w:rPr>
        <w:t xml:space="preserve"> </w:t>
      </w:r>
      <w:r w:rsidRPr="007E0C74">
        <w:rPr>
          <w:rFonts w:ascii="Times New Roman" w:eastAsia="Times New Roman" w:hAnsi="Times New Roman" w:cs="Times New Roman"/>
          <w:kern w:val="2"/>
          <w:sz w:val="28"/>
          <w:szCs w:val="28"/>
          <w:lang w:val="uk-UA" w:eastAsia="ru-RU"/>
        </w:rPr>
        <w:t>№</w:t>
      </w:r>
      <w:r w:rsidRPr="007E0C74">
        <w:rPr>
          <w:rFonts w:ascii="Times New Roman" w:eastAsia="Times New Roman" w:hAnsi="Times New Roman" w:cs="Times New Roman"/>
          <w:kern w:val="2"/>
          <w:sz w:val="28"/>
          <w:szCs w:val="28"/>
          <w:u w:val="single"/>
          <w:lang w:val="uk-UA" w:eastAsia="ru-RU"/>
        </w:rPr>
        <w:t xml:space="preserve"> 135</w:t>
      </w:r>
      <w:r w:rsidRPr="007E0C74">
        <w:rPr>
          <w:rFonts w:ascii="Times New Roman" w:eastAsia="Times New Roman" w:hAnsi="Times New Roman" w:cs="Times New Roman"/>
          <w:kern w:val="2"/>
          <w:sz w:val="28"/>
          <w:szCs w:val="28"/>
          <w:lang w:val="uk-UA" w:eastAsia="ru-RU"/>
        </w:rPr>
        <w:t xml:space="preserve"> </w:t>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ru-RU" w:eastAsia="ru-RU"/>
        </w:rPr>
        <w:tab/>
      </w:r>
      <w:r w:rsidRPr="007E0C74">
        <w:rPr>
          <w:rFonts w:ascii="Times New Roman" w:eastAsia="Times New Roman" w:hAnsi="Times New Roman" w:cs="Times New Roman"/>
          <w:i/>
          <w:kern w:val="2"/>
          <w:sz w:val="28"/>
          <w:szCs w:val="28"/>
          <w:lang w:val="ru-RU" w:eastAsia="ru-RU"/>
        </w:rPr>
        <w:tab/>
      </w:r>
      <w:r w:rsidRPr="007E0C74">
        <w:rPr>
          <w:rFonts w:ascii="Times New Roman" w:eastAsia="Times New Roman" w:hAnsi="Times New Roman" w:cs="Times New Roman"/>
          <w:kern w:val="2"/>
          <w:sz w:val="28"/>
          <w:szCs w:val="28"/>
          <w:lang w:val="uk-UA" w:eastAsia="ru-RU"/>
        </w:rPr>
        <w:t>м.Новодністровськ</w:t>
      </w:r>
    </w:p>
    <w:p w14:paraId="7D8BD1AC" w14:textId="77777777" w:rsidR="007E0C74" w:rsidRPr="007E0C74" w:rsidRDefault="007E0C74" w:rsidP="007E0C74">
      <w:pPr>
        <w:widowControl w:val="0"/>
        <w:suppressAutoHyphens/>
        <w:spacing w:after="0" w:line="240" w:lineRule="auto"/>
        <w:rPr>
          <w:rFonts w:ascii="Bookman Old Style" w:eastAsia="Times New Roman" w:hAnsi="Bookman Old Style" w:cs="Times New Roman"/>
          <w:b/>
          <w:kern w:val="2"/>
          <w:sz w:val="28"/>
          <w:szCs w:val="28"/>
          <w:lang w:val="uk-UA" w:eastAsia="ru-RU"/>
        </w:rPr>
      </w:pPr>
    </w:p>
    <w:p w14:paraId="77F7A752" w14:textId="77777777" w:rsidR="007E0C74" w:rsidRPr="007E0C74" w:rsidRDefault="007E0C74" w:rsidP="007E0C74">
      <w:pPr>
        <w:widowControl w:val="0"/>
        <w:suppressAutoHyphens/>
        <w:autoSpaceDE w:val="0"/>
        <w:autoSpaceDN w:val="0"/>
        <w:adjustRightInd w:val="0"/>
        <w:spacing w:after="0" w:line="240" w:lineRule="auto"/>
        <w:ind w:right="4819"/>
        <w:jc w:val="both"/>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 xml:space="preserve">Про звернення депутатів Новодністровської міської ради до Президента України </w:t>
      </w:r>
      <w:proofErr w:type="spellStart"/>
      <w:r w:rsidRPr="007E0C74">
        <w:rPr>
          <w:rFonts w:ascii="Times New Roman CYR" w:eastAsia="Times New Roman" w:hAnsi="Times New Roman CYR" w:cs="Times New Roman CYR"/>
          <w:b/>
          <w:kern w:val="2"/>
          <w:sz w:val="28"/>
          <w:szCs w:val="28"/>
          <w:lang w:val="uk-UA" w:eastAsia="ar-SA"/>
        </w:rPr>
        <w:t>В.Зеленського</w:t>
      </w:r>
      <w:proofErr w:type="spellEnd"/>
    </w:p>
    <w:p w14:paraId="72DAEE18"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p>
    <w:p w14:paraId="53ED11EB" w14:textId="77777777" w:rsidR="007E0C74" w:rsidRPr="007E0C74" w:rsidRDefault="007E0C74" w:rsidP="007E0C7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8"/>
          <w:szCs w:val="28"/>
          <w:lang w:val="uk-UA" w:eastAsia="ar-SA"/>
        </w:rPr>
      </w:pPr>
      <w:r w:rsidRPr="007E0C74">
        <w:rPr>
          <w:rFonts w:ascii="Times New Roman CYR" w:eastAsia="Times New Roman" w:hAnsi="Times New Roman CYR" w:cs="Times New Roman CYR"/>
          <w:kern w:val="2"/>
          <w:sz w:val="28"/>
          <w:szCs w:val="28"/>
          <w:lang w:val="uk-UA" w:eastAsia="ar-SA"/>
        </w:rPr>
        <w:t>На підставі ст.140 Конституції України, ст.26 Закону України «Про місцеве самоврядування в Україні», враховуючи розпорядження Кабінету Міністрів України від 06.05.2020 року №595-р «Про затвердження перспективного плану формування територій громад Чернівецької області», розглянувши депутатський запит депутата Новодністровської міської ради Кримняк Н.І. від 15.06.2020 року, з метою захисту законних прав та інтересів жителів Новодністровської ОТГ Новодністровська міська рада,</w:t>
      </w:r>
    </w:p>
    <w:p w14:paraId="48D5404F" w14:textId="77777777" w:rsidR="007E0C74" w:rsidRPr="007E0C74" w:rsidRDefault="007E0C74" w:rsidP="007E0C7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8"/>
          <w:szCs w:val="28"/>
          <w:lang w:val="uk-UA" w:eastAsia="ar-SA"/>
        </w:rPr>
      </w:pPr>
    </w:p>
    <w:p w14:paraId="3810EBAB"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r w:rsidRPr="007E0C74">
        <w:rPr>
          <w:rFonts w:ascii="Times New Roman" w:eastAsia="Times New Roman" w:hAnsi="Times New Roman" w:cs="Times New Roman"/>
          <w:b/>
          <w:kern w:val="2"/>
          <w:sz w:val="28"/>
          <w:szCs w:val="28"/>
          <w:lang w:val="uk-UA" w:eastAsia="ru-RU"/>
        </w:rPr>
        <w:t>В И Р І Ш И Л А :</w:t>
      </w:r>
    </w:p>
    <w:p w14:paraId="7C2DD835"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p>
    <w:p w14:paraId="05CC6856" w14:textId="77777777" w:rsidR="007E0C74" w:rsidRPr="007E0C74" w:rsidRDefault="007E0C74" w:rsidP="007E0C74">
      <w:pPr>
        <w:spacing w:after="0" w:line="240" w:lineRule="auto"/>
        <w:ind w:firstLine="708"/>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1. Затвердити звернення депутатів Новодністровської міської ради до Президента України Володимира Зеленського (текст звернення додається).</w:t>
      </w:r>
    </w:p>
    <w:p w14:paraId="0DCB611E" w14:textId="77777777" w:rsidR="007E0C74" w:rsidRPr="007E0C74" w:rsidRDefault="007E0C74" w:rsidP="007E0C74">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kern w:val="2"/>
          <w:sz w:val="28"/>
          <w:szCs w:val="28"/>
          <w:lang w:val="uk-UA" w:eastAsia="ar-SA"/>
        </w:rPr>
      </w:pPr>
      <w:r w:rsidRPr="007E0C74">
        <w:rPr>
          <w:rFonts w:ascii="Times New Roman CYR" w:eastAsia="Times New Roman" w:hAnsi="Times New Roman CYR" w:cs="Times New Roman CYR"/>
          <w:kern w:val="2"/>
          <w:sz w:val="28"/>
          <w:szCs w:val="28"/>
          <w:lang w:val="uk-UA" w:eastAsia="ar-SA"/>
        </w:rPr>
        <w:t>2. Контроль за виконанням даного рішення покласти на комісію з питань регламенту, законності та регуляторних актів (Рошка М.І.).</w:t>
      </w:r>
    </w:p>
    <w:p w14:paraId="4E598660"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16"/>
          <w:szCs w:val="16"/>
          <w:lang w:val="uk-UA" w:eastAsia="ar-SA"/>
        </w:rPr>
      </w:pPr>
    </w:p>
    <w:p w14:paraId="5B84FFD8"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1857DBAF"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7D9396B9"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Секретар міської ради</w:t>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t>Наталя ЦИМБАЛЮК</w:t>
      </w:r>
    </w:p>
    <w:p w14:paraId="220A225B"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4"/>
          <w:szCs w:val="24"/>
          <w:lang w:val="uk-UA" w:eastAsia="ar-SA"/>
        </w:rPr>
      </w:pPr>
    </w:p>
    <w:p w14:paraId="79D4CD4E"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4"/>
          <w:szCs w:val="24"/>
          <w:lang w:val="uk-UA" w:eastAsia="ar-SA"/>
        </w:rPr>
      </w:pPr>
    </w:p>
    <w:p w14:paraId="73D517C7" w14:textId="77777777" w:rsidR="007E0C74" w:rsidRPr="007E0C74" w:rsidRDefault="007E0C74" w:rsidP="007E0C74">
      <w:pPr>
        <w:widowControl w:val="0"/>
        <w:suppressAutoHyphens/>
        <w:spacing w:after="0" w:line="240" w:lineRule="auto"/>
        <w:ind w:firstLine="567"/>
        <w:jc w:val="center"/>
        <w:rPr>
          <w:rFonts w:ascii="Times New Roman CYR" w:eastAsia="Times New Roman" w:hAnsi="Times New Roman CYR" w:cs="Times New Roman CYR"/>
          <w:b/>
          <w:kern w:val="2"/>
          <w:sz w:val="25"/>
          <w:szCs w:val="25"/>
          <w:lang w:val="uk-UA" w:eastAsia="ar-SA"/>
        </w:rPr>
      </w:pPr>
      <w:r w:rsidRPr="007E0C74">
        <w:rPr>
          <w:rFonts w:ascii="Times New Roman CYR" w:eastAsia="Times New Roman" w:hAnsi="Times New Roman CYR" w:cs="Times New Roman CYR"/>
          <w:b/>
          <w:kern w:val="2"/>
          <w:sz w:val="24"/>
          <w:szCs w:val="24"/>
          <w:lang w:val="uk-UA" w:eastAsia="ar-SA"/>
        </w:rPr>
        <w:br w:type="page"/>
      </w:r>
      <w:r w:rsidRPr="007E0C74">
        <w:rPr>
          <w:rFonts w:ascii="Times New Roman CYR" w:eastAsia="Times New Roman" w:hAnsi="Times New Roman CYR" w:cs="Times New Roman CYR"/>
          <w:b/>
          <w:kern w:val="2"/>
          <w:sz w:val="25"/>
          <w:szCs w:val="25"/>
          <w:lang w:val="uk-UA" w:eastAsia="ar-SA"/>
        </w:rPr>
        <w:lastRenderedPageBreak/>
        <w:t>Шановний Володимире Олександровичу!</w:t>
      </w:r>
    </w:p>
    <w:p w14:paraId="50FE239B" w14:textId="77777777" w:rsidR="007E0C74" w:rsidRPr="007E0C74" w:rsidRDefault="007E0C74" w:rsidP="007E0C74">
      <w:pPr>
        <w:widowControl w:val="0"/>
        <w:suppressAutoHyphens/>
        <w:spacing w:after="0" w:line="240" w:lineRule="auto"/>
        <w:jc w:val="center"/>
        <w:rPr>
          <w:rFonts w:ascii="Times New Roman CYR" w:eastAsia="Times New Roman" w:hAnsi="Times New Roman CYR" w:cs="Times New Roman CYR"/>
          <w:b/>
          <w:kern w:val="2"/>
          <w:sz w:val="16"/>
          <w:szCs w:val="16"/>
          <w:lang w:val="uk-UA" w:eastAsia="ar-SA"/>
        </w:rPr>
      </w:pPr>
    </w:p>
    <w:p w14:paraId="40A8C3F4"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sz w:val="25"/>
          <w:szCs w:val="25"/>
          <w:lang w:val="uk-UA" w:eastAsia="ar-SA"/>
        </w:rPr>
      </w:pPr>
      <w:r w:rsidRPr="007E0C74">
        <w:rPr>
          <w:rFonts w:ascii="Times New Roman" w:eastAsia="Times New Roman" w:hAnsi="Times New Roman" w:cs="Times New Roman"/>
          <w:kern w:val="2"/>
          <w:sz w:val="25"/>
          <w:szCs w:val="25"/>
          <w:lang w:val="uk-UA" w:eastAsia="ar-SA"/>
        </w:rPr>
        <w:t xml:space="preserve">Успіх реформ, що запроваджуються в Україні, швидкість темпів переходу до нової, більш досконалої моделі організації всіх сфер суспільно-політичного і соціально-економічного життя та забезпечення суттєвого підвищення рівня життя громадян значною мірою залежить від ефективної взаємодії між органами місцевого самоврядування та державними адміністраціями. Відсутність якісної та ефективної комунікації між цими двома гілками влади призводить не лише до накопичення проблемних питань, а й до прийняття подекуди фатальних рішень. </w:t>
      </w:r>
    </w:p>
    <w:p w14:paraId="25724EE5"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sz w:val="25"/>
          <w:szCs w:val="25"/>
          <w:lang w:val="uk-UA" w:eastAsia="ar-SA"/>
        </w:rPr>
      </w:pPr>
      <w:r w:rsidRPr="007E0C74">
        <w:rPr>
          <w:rFonts w:ascii="Times New Roman" w:eastAsia="Times New Roman" w:hAnsi="Times New Roman" w:cs="Times New Roman"/>
          <w:kern w:val="2"/>
          <w:sz w:val="25"/>
          <w:szCs w:val="25"/>
          <w:lang w:val="uk-UA" w:eastAsia="ar-SA"/>
        </w:rPr>
        <w:t xml:space="preserve">Взірцем нехтування державним органом інтересів громади вважаємо діяльність Чернівецької ОДА та особисто її голови Сергія </w:t>
      </w:r>
      <w:proofErr w:type="spellStart"/>
      <w:r w:rsidRPr="007E0C74">
        <w:rPr>
          <w:rFonts w:ascii="Times New Roman" w:eastAsia="Times New Roman" w:hAnsi="Times New Roman" w:cs="Times New Roman"/>
          <w:kern w:val="2"/>
          <w:sz w:val="25"/>
          <w:szCs w:val="25"/>
          <w:lang w:val="uk-UA" w:eastAsia="ar-SA"/>
        </w:rPr>
        <w:t>Осачука</w:t>
      </w:r>
      <w:proofErr w:type="spellEnd"/>
      <w:r w:rsidRPr="007E0C74">
        <w:rPr>
          <w:rFonts w:ascii="Times New Roman" w:eastAsia="Times New Roman" w:hAnsi="Times New Roman" w:cs="Times New Roman"/>
          <w:kern w:val="2"/>
          <w:sz w:val="25"/>
          <w:szCs w:val="25"/>
          <w:lang w:val="uk-UA" w:eastAsia="ar-SA"/>
        </w:rPr>
        <w:t xml:space="preserve">. З часу призначення його на посаду голови Чернівецької ОДА (25.11.2019р.), Сергій Дмитрович жодного разу не побував у м.Новодністровськ (один із найвіддаленіших населених пунктів області) та не виявив особистого бажання спілкуватися з делегацією Новодністровської ОТГ. </w:t>
      </w:r>
    </w:p>
    <w:p w14:paraId="2D496635"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sz w:val="25"/>
          <w:szCs w:val="25"/>
          <w:lang w:val="uk-UA" w:eastAsia="ar-SA"/>
        </w:rPr>
      </w:pPr>
      <w:r w:rsidRPr="007E0C74">
        <w:rPr>
          <w:rFonts w:ascii="Times New Roman" w:eastAsia="Times New Roman" w:hAnsi="Times New Roman" w:cs="Times New Roman"/>
          <w:kern w:val="2"/>
          <w:sz w:val="25"/>
          <w:szCs w:val="25"/>
          <w:lang w:val="uk-UA" w:eastAsia="ar-SA"/>
        </w:rPr>
        <w:t xml:space="preserve">Прагнення керівництва ОТГ налагодити контакт з головою Чернівецької обласної державної адміністрації продиктоване не просто бажанням спілкуватися, а необхідністю вирішити низку проблем, які неможливо врегулювати без втручання представництва держави. Одне з таких – прийняття </w:t>
      </w:r>
      <w:proofErr w:type="spellStart"/>
      <w:r w:rsidRPr="007E0C74">
        <w:rPr>
          <w:rFonts w:ascii="Times New Roman" w:eastAsia="Times New Roman" w:hAnsi="Times New Roman" w:cs="Times New Roman"/>
          <w:kern w:val="2"/>
          <w:sz w:val="25"/>
          <w:szCs w:val="25"/>
          <w:lang w:val="uk-UA" w:eastAsia="ar-SA"/>
        </w:rPr>
        <w:t>Ожівською</w:t>
      </w:r>
      <w:proofErr w:type="spellEnd"/>
      <w:r w:rsidRPr="007E0C74">
        <w:rPr>
          <w:rFonts w:ascii="Times New Roman" w:eastAsia="Times New Roman" w:hAnsi="Times New Roman" w:cs="Times New Roman"/>
          <w:kern w:val="2"/>
          <w:sz w:val="25"/>
          <w:szCs w:val="25"/>
          <w:lang w:val="uk-UA" w:eastAsia="ar-SA"/>
        </w:rPr>
        <w:t xml:space="preserve"> сільською радою Сокирянського району Чернівецької області рішення про закриття міського сміттєзвалища м.Новодністровськ, яке розташоване (так склалося історично) в межах </w:t>
      </w:r>
      <w:proofErr w:type="spellStart"/>
      <w:r w:rsidRPr="007E0C74">
        <w:rPr>
          <w:rFonts w:ascii="Times New Roman" w:eastAsia="Times New Roman" w:hAnsi="Times New Roman" w:cs="Times New Roman"/>
          <w:kern w:val="2"/>
          <w:sz w:val="25"/>
          <w:szCs w:val="25"/>
          <w:lang w:val="uk-UA" w:eastAsia="ar-SA"/>
        </w:rPr>
        <w:t>с.Ожеве</w:t>
      </w:r>
      <w:proofErr w:type="spellEnd"/>
      <w:r w:rsidRPr="007E0C74">
        <w:rPr>
          <w:rFonts w:ascii="Times New Roman" w:eastAsia="Times New Roman" w:hAnsi="Times New Roman" w:cs="Times New Roman"/>
          <w:kern w:val="2"/>
          <w:sz w:val="25"/>
          <w:szCs w:val="25"/>
          <w:lang w:val="uk-UA" w:eastAsia="ar-SA"/>
        </w:rPr>
        <w:t xml:space="preserve">. </w:t>
      </w:r>
    </w:p>
    <w:p w14:paraId="73E2CFE0"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sz w:val="25"/>
          <w:szCs w:val="25"/>
          <w:lang w:val="uk-UA" w:eastAsia="ar-SA"/>
        </w:rPr>
      </w:pPr>
      <w:r w:rsidRPr="007E0C74">
        <w:rPr>
          <w:rFonts w:ascii="Times New Roman" w:eastAsia="Times New Roman" w:hAnsi="Times New Roman" w:cs="Times New Roman"/>
          <w:kern w:val="2"/>
          <w:sz w:val="25"/>
          <w:szCs w:val="25"/>
          <w:lang w:val="uk-UA" w:eastAsia="ar-SA"/>
        </w:rPr>
        <w:t xml:space="preserve">Але найбільше нас, представників громади, обурює ігнорування Чернівецькою ОДА основних засад демократичного суспільства </w:t>
      </w:r>
      <w:r w:rsidRPr="007E0C74">
        <w:rPr>
          <w:rFonts w:ascii="Times New Roman" w:eastAsia="Times New Roman" w:hAnsi="Times New Roman" w:cs="Times New Roman"/>
          <w:kern w:val="2"/>
          <w:sz w:val="25"/>
          <w:szCs w:val="25"/>
          <w:lang w:val="uk-UA" w:eastAsia="ar-SA"/>
        </w:rPr>
        <w:noBreakHyphen/>
        <w:t xml:space="preserve"> гласності та публічності у прийнятті рішень на завершальному етапі реформи децентралізації. Як свідчать протоколи засідань Міжвідомчої обласної робочої групи з підготовки пропозицій щодо адміністративно-територіального устрою базового та районного рівнів Чернівецької області (далі: робоча група), ще з кінця 2019 року Чернівецькою ОДА систематично проводились додаткові консультації з представниками органів місцевого самоврядування щодо формування проекту Перспективного плану формування територій громад Чернівецької області. Представників Новодністровської ОТГ не було включено в робочу групу, та на її засідання жодного разу вони не запрошувались. Тому про загрозу знищення Новодністровської ОТГ ми дізналися з публікацій в ЗМІ. І надто пізно. Поданий Чернівецькою ОДА проект Перспективного плану, що був змінений без публічного обговорення, уже затверджений розпорядженням КМУ 06.05.2020 року №595-р «Про затвердження перспективного плану формування територій громад Чернівецької області». У зв’язку з цим Новодністровська ОТГ готує позов до суду.</w:t>
      </w:r>
    </w:p>
    <w:p w14:paraId="5F4DAF4C"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sz w:val="25"/>
          <w:szCs w:val="25"/>
          <w:lang w:val="uk-UA" w:eastAsia="ar-SA"/>
        </w:rPr>
      </w:pPr>
      <w:r w:rsidRPr="007E0C74">
        <w:rPr>
          <w:rFonts w:ascii="Times New Roman" w:eastAsia="Times New Roman" w:hAnsi="Times New Roman" w:cs="Times New Roman"/>
          <w:kern w:val="2"/>
          <w:sz w:val="25"/>
          <w:szCs w:val="25"/>
          <w:lang w:val="uk-UA" w:eastAsia="ar-SA"/>
        </w:rPr>
        <w:t>Вважаємо, що державні адміністрації як основна державна владна ланка на місцях та безпосередній реалізатор державної політики на територіях відповідних територіальних громад зобов’язані дотримуватись прозорості та публічності своїх дій та робити акцент на налагодженні ефективної співпраці з органами місцевого самоврядування з метою вдосконалення всіх сфер життєдіяльності громадян.</w:t>
      </w:r>
    </w:p>
    <w:p w14:paraId="424AD83E"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sz w:val="25"/>
          <w:szCs w:val="25"/>
          <w:lang w:val="uk-UA" w:eastAsia="ar-SA"/>
        </w:rPr>
      </w:pPr>
      <w:r w:rsidRPr="007E0C74">
        <w:rPr>
          <w:rFonts w:ascii="Times New Roman" w:eastAsia="Times New Roman" w:hAnsi="Times New Roman" w:cs="Times New Roman"/>
          <w:kern w:val="2"/>
          <w:sz w:val="25"/>
          <w:szCs w:val="25"/>
          <w:lang w:val="uk-UA" w:eastAsia="ar-SA"/>
        </w:rPr>
        <w:t xml:space="preserve">А тому, враховуючи вищевикладене, просимо надати оцінку діяльності голови Чернівецької ОДА Сергія </w:t>
      </w:r>
      <w:proofErr w:type="spellStart"/>
      <w:r w:rsidRPr="007E0C74">
        <w:rPr>
          <w:rFonts w:ascii="Times New Roman" w:eastAsia="Times New Roman" w:hAnsi="Times New Roman" w:cs="Times New Roman"/>
          <w:kern w:val="2"/>
          <w:sz w:val="25"/>
          <w:szCs w:val="25"/>
          <w:lang w:val="uk-UA" w:eastAsia="ar-SA"/>
        </w:rPr>
        <w:t>Осачука</w:t>
      </w:r>
      <w:proofErr w:type="spellEnd"/>
      <w:r w:rsidRPr="007E0C74">
        <w:rPr>
          <w:rFonts w:ascii="Times New Roman" w:eastAsia="Times New Roman" w:hAnsi="Times New Roman" w:cs="Times New Roman"/>
          <w:kern w:val="2"/>
          <w:sz w:val="25"/>
          <w:szCs w:val="25"/>
          <w:lang w:val="uk-UA" w:eastAsia="ar-SA"/>
        </w:rPr>
        <w:t xml:space="preserve">, який своїми діями (бездіяльністю) грубо порушує Конституцію України, Закон України «Про добровільне об’єднання територіальних громад», фактично знищуючи Новодністровську ОТГ. </w:t>
      </w:r>
    </w:p>
    <w:p w14:paraId="4C569000"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kern w:val="2"/>
          <w:lang w:val="uk-UA" w:eastAsia="ar-SA"/>
        </w:rPr>
      </w:pPr>
    </w:p>
    <w:p w14:paraId="2FDF22CC"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b/>
          <w:kern w:val="2"/>
          <w:sz w:val="25"/>
          <w:szCs w:val="25"/>
          <w:lang w:val="uk-UA" w:eastAsia="ar-SA"/>
        </w:rPr>
      </w:pPr>
      <w:r w:rsidRPr="007E0C74">
        <w:rPr>
          <w:rFonts w:ascii="Times New Roman" w:eastAsia="Times New Roman" w:hAnsi="Times New Roman" w:cs="Times New Roman"/>
          <w:b/>
          <w:kern w:val="2"/>
          <w:sz w:val="25"/>
          <w:szCs w:val="25"/>
          <w:lang w:val="uk-UA" w:eastAsia="ar-SA"/>
        </w:rPr>
        <w:t xml:space="preserve">З повагою, депутати Новодністровської міської ради </w:t>
      </w:r>
    </w:p>
    <w:p w14:paraId="1E46BAF0"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b/>
          <w:kern w:val="2"/>
          <w:sz w:val="25"/>
          <w:szCs w:val="25"/>
          <w:lang w:val="uk-UA" w:eastAsia="ar-SA"/>
        </w:rPr>
      </w:pPr>
      <w:r w:rsidRPr="007E0C74">
        <w:rPr>
          <w:rFonts w:ascii="Times New Roman" w:eastAsia="Times New Roman" w:hAnsi="Times New Roman" w:cs="Times New Roman"/>
          <w:b/>
          <w:kern w:val="2"/>
          <w:sz w:val="25"/>
          <w:szCs w:val="25"/>
          <w:lang w:val="uk-UA" w:eastAsia="ar-SA"/>
        </w:rPr>
        <w:t xml:space="preserve">Чернівецької області </w:t>
      </w:r>
      <w:r w:rsidRPr="007E0C74">
        <w:rPr>
          <w:rFonts w:ascii="Times New Roman" w:eastAsia="Times New Roman" w:hAnsi="Times New Roman" w:cs="Times New Roman"/>
          <w:b/>
          <w:kern w:val="2"/>
          <w:sz w:val="25"/>
          <w:szCs w:val="25"/>
          <w:lang w:val="en-US" w:eastAsia="ar-SA"/>
        </w:rPr>
        <w:t>VII</w:t>
      </w:r>
      <w:r w:rsidRPr="007E0C74">
        <w:rPr>
          <w:rFonts w:ascii="Times New Roman" w:eastAsia="Times New Roman" w:hAnsi="Times New Roman" w:cs="Times New Roman"/>
          <w:b/>
          <w:kern w:val="2"/>
          <w:sz w:val="25"/>
          <w:szCs w:val="25"/>
          <w:lang w:val="uk-UA" w:eastAsia="ar-SA"/>
        </w:rPr>
        <w:t xml:space="preserve"> скликання </w:t>
      </w:r>
    </w:p>
    <w:p w14:paraId="1A7E3FF6" w14:textId="77777777" w:rsidR="007E0C74" w:rsidRPr="007E0C74" w:rsidRDefault="007E0C74" w:rsidP="007E0C74">
      <w:pPr>
        <w:widowControl w:val="0"/>
        <w:suppressAutoHyphens/>
        <w:spacing w:after="0" w:line="240" w:lineRule="auto"/>
        <w:ind w:firstLine="567"/>
        <w:jc w:val="both"/>
        <w:rPr>
          <w:rFonts w:ascii="Times New Roman" w:eastAsia="Times New Roman" w:hAnsi="Times New Roman" w:cs="Times New Roman"/>
          <w:b/>
          <w:kern w:val="2"/>
          <w:sz w:val="25"/>
          <w:szCs w:val="25"/>
          <w:lang w:val="uk-UA" w:eastAsia="ar-SA"/>
        </w:rPr>
      </w:pPr>
    </w:p>
    <w:p w14:paraId="786891BC" w14:textId="22BBEB83" w:rsidR="007E0C74" w:rsidRDefault="007E0C74" w:rsidP="007E0C74">
      <w:pPr>
        <w:widowControl w:val="0"/>
        <w:suppressAutoHyphens/>
        <w:spacing w:after="0" w:line="240" w:lineRule="auto"/>
        <w:ind w:firstLine="567"/>
        <w:jc w:val="center"/>
        <w:rPr>
          <w:rFonts w:ascii="Times New Roman" w:eastAsia="Times New Roman" w:hAnsi="Times New Roman" w:cs="Times New Roman"/>
          <w:i/>
          <w:iCs/>
          <w:kern w:val="2"/>
          <w:sz w:val="26"/>
          <w:szCs w:val="26"/>
          <w:lang w:val="uk-UA" w:eastAsia="uk-UA" w:bidi="uk-UA"/>
        </w:rPr>
      </w:pPr>
      <w:r w:rsidRPr="007E0C74">
        <w:rPr>
          <w:rFonts w:ascii="Times New Roman" w:eastAsia="Times New Roman" w:hAnsi="Times New Roman" w:cs="Times New Roman"/>
          <w:i/>
          <w:iCs/>
          <w:kern w:val="2"/>
          <w:sz w:val="26"/>
          <w:szCs w:val="26"/>
          <w:lang w:val="uk-UA" w:eastAsia="uk-UA" w:bidi="uk-UA"/>
        </w:rPr>
        <w:t>Звернення прийнято рішенням сто п’ятої сесії Новодністровської міської ради сьомого скликання від 15.06.2020 р. №135</w:t>
      </w:r>
    </w:p>
    <w:p w14:paraId="1E46BC76" w14:textId="77777777" w:rsidR="007E0C74" w:rsidRDefault="007E0C74">
      <w:pPr>
        <w:rPr>
          <w:rFonts w:ascii="Times New Roman" w:eastAsia="Times New Roman" w:hAnsi="Times New Roman" w:cs="Times New Roman"/>
          <w:i/>
          <w:iCs/>
          <w:kern w:val="2"/>
          <w:sz w:val="26"/>
          <w:szCs w:val="26"/>
          <w:lang w:val="uk-UA" w:eastAsia="uk-UA" w:bidi="uk-UA"/>
        </w:rPr>
      </w:pPr>
      <w:r>
        <w:rPr>
          <w:rFonts w:ascii="Times New Roman" w:eastAsia="Times New Roman" w:hAnsi="Times New Roman" w:cs="Times New Roman"/>
          <w:i/>
          <w:iCs/>
          <w:kern w:val="2"/>
          <w:sz w:val="26"/>
          <w:szCs w:val="26"/>
          <w:lang w:val="uk-UA" w:eastAsia="uk-UA" w:bidi="uk-UA"/>
        </w:rPr>
        <w:br w:type="page"/>
      </w:r>
    </w:p>
    <w:p w14:paraId="573EF6E6" w14:textId="77777777" w:rsidR="007E0C74" w:rsidRPr="007E0C74" w:rsidRDefault="007E0C74" w:rsidP="007E0C74">
      <w:pPr>
        <w:widowControl w:val="0"/>
        <w:suppressAutoHyphens/>
        <w:spacing w:after="0" w:line="240" w:lineRule="auto"/>
        <w:jc w:val="right"/>
        <w:rPr>
          <w:rFonts w:ascii="Times New Roman" w:eastAsia="Times New Roman" w:hAnsi="Times New Roman" w:cs="Times New Roman"/>
          <w:noProof/>
          <w:kern w:val="2"/>
          <w:sz w:val="28"/>
          <w:szCs w:val="24"/>
          <w:lang w:val="uk-UA" w:eastAsia="uk-UA"/>
        </w:rPr>
      </w:pPr>
      <w:r w:rsidRPr="007E0C74">
        <w:rPr>
          <w:rFonts w:ascii="Times New Roman" w:eastAsia="Times New Roman" w:hAnsi="Times New Roman" w:cs="Times New Roman"/>
          <w:noProof/>
          <w:kern w:val="2"/>
          <w:sz w:val="28"/>
          <w:szCs w:val="24"/>
          <w:lang w:val="uk-UA" w:eastAsia="uk-UA"/>
        </w:rPr>
        <w:lastRenderedPageBreak/>
        <w:t>Копія</w:t>
      </w:r>
    </w:p>
    <w:p w14:paraId="2592BE4E" w14:textId="368E3964" w:rsidR="007E0C74" w:rsidRPr="007E0C74" w:rsidRDefault="007E0C74" w:rsidP="007E0C74">
      <w:pPr>
        <w:widowControl w:val="0"/>
        <w:suppressAutoHyphens/>
        <w:spacing w:after="0" w:line="240" w:lineRule="auto"/>
        <w:jc w:val="center"/>
        <w:rPr>
          <w:rFonts w:ascii="Times New Roman" w:eastAsia="Times New Roman" w:hAnsi="Times New Roman" w:cs="Times New Roman"/>
          <w:kern w:val="2"/>
          <w:sz w:val="28"/>
          <w:szCs w:val="24"/>
          <w:lang w:val="uk-UA" w:eastAsia="ru-RU"/>
        </w:rPr>
      </w:pPr>
      <w:r w:rsidRPr="007E0C74">
        <w:rPr>
          <w:rFonts w:ascii="Times New Roman" w:eastAsia="Times New Roman" w:hAnsi="Times New Roman" w:cs="Times New Roman"/>
          <w:noProof/>
          <w:kern w:val="2"/>
          <w:sz w:val="28"/>
          <w:szCs w:val="24"/>
          <w:lang w:val="uk-UA" w:eastAsia="uk-UA"/>
        </w:rPr>
        <w:drawing>
          <wp:inline distT="0" distB="0" distL="0" distR="0" wp14:anchorId="14B0A1E1" wp14:editId="5A77874B">
            <wp:extent cx="466725" cy="6858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099B8DA2"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7E0C74">
        <w:rPr>
          <w:rFonts w:ascii="Times New Roman" w:eastAsia="Times New Roman" w:hAnsi="Times New Roman" w:cs="Times New Roman"/>
          <w:b/>
          <w:kern w:val="2"/>
          <w:sz w:val="36"/>
          <w:szCs w:val="36"/>
          <w:lang w:val="uk-UA" w:eastAsia="ru-RU"/>
        </w:rPr>
        <w:t>У К Р А Ї Н А</w:t>
      </w:r>
    </w:p>
    <w:p w14:paraId="2F95246B"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6"/>
          <w:szCs w:val="36"/>
          <w:lang w:val="uk-UA" w:eastAsia="ru-RU"/>
        </w:rPr>
      </w:pPr>
      <w:r w:rsidRPr="007E0C74">
        <w:rPr>
          <w:rFonts w:ascii="Times New Roman" w:eastAsia="Times New Roman" w:hAnsi="Times New Roman" w:cs="Times New Roman"/>
          <w:b/>
          <w:kern w:val="2"/>
          <w:sz w:val="36"/>
          <w:szCs w:val="36"/>
          <w:lang w:val="uk-UA" w:eastAsia="ru-RU"/>
        </w:rPr>
        <w:t>Новодністровська міська рада</w:t>
      </w:r>
    </w:p>
    <w:p w14:paraId="07A2E8ED"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2"/>
          <w:szCs w:val="32"/>
          <w:lang w:val="uk-UA" w:eastAsia="ru-RU"/>
        </w:rPr>
      </w:pPr>
      <w:r w:rsidRPr="007E0C74">
        <w:rPr>
          <w:rFonts w:ascii="Times New Roman" w:eastAsia="Times New Roman" w:hAnsi="Times New Roman" w:cs="Times New Roman"/>
          <w:b/>
          <w:kern w:val="2"/>
          <w:sz w:val="32"/>
          <w:szCs w:val="32"/>
          <w:lang w:val="uk-UA" w:eastAsia="ru-RU"/>
        </w:rPr>
        <w:t xml:space="preserve">Сто п’ята сесія </w:t>
      </w:r>
      <w:r w:rsidRPr="007E0C74">
        <w:rPr>
          <w:rFonts w:ascii="Times New Roman" w:eastAsia="Times New Roman" w:hAnsi="Times New Roman" w:cs="Times New Roman"/>
          <w:b/>
          <w:kern w:val="2"/>
          <w:sz w:val="32"/>
          <w:szCs w:val="32"/>
          <w:lang w:val="en-US" w:eastAsia="ru-RU"/>
        </w:rPr>
        <w:t>VII</w:t>
      </w:r>
      <w:r w:rsidRPr="007E0C74">
        <w:rPr>
          <w:rFonts w:ascii="Times New Roman" w:eastAsia="Times New Roman" w:hAnsi="Times New Roman" w:cs="Times New Roman"/>
          <w:b/>
          <w:kern w:val="2"/>
          <w:sz w:val="32"/>
          <w:szCs w:val="32"/>
          <w:lang w:val="uk-UA" w:eastAsia="ru-RU"/>
        </w:rPr>
        <w:t xml:space="preserve"> скликання</w:t>
      </w:r>
    </w:p>
    <w:p w14:paraId="0FCE8D97" w14:textId="77777777" w:rsidR="007E0C74" w:rsidRPr="007E0C74" w:rsidRDefault="007E0C74" w:rsidP="007E0C74">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p>
    <w:p w14:paraId="021A83E5"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2"/>
          <w:szCs w:val="24"/>
          <w:lang w:val="uk-UA" w:eastAsia="ru-RU"/>
        </w:rPr>
      </w:pPr>
      <w:r w:rsidRPr="007E0C74">
        <w:rPr>
          <w:rFonts w:ascii="Times New Roman" w:eastAsia="Times New Roman" w:hAnsi="Times New Roman" w:cs="Times New Roman"/>
          <w:b/>
          <w:kern w:val="2"/>
          <w:sz w:val="32"/>
          <w:szCs w:val="24"/>
          <w:lang w:val="uk-UA" w:eastAsia="ru-RU"/>
        </w:rPr>
        <w:t xml:space="preserve">Р  І  Ш  Е  Н  </w:t>
      </w:r>
      <w:proofErr w:type="spellStart"/>
      <w:r w:rsidRPr="007E0C74">
        <w:rPr>
          <w:rFonts w:ascii="Times New Roman" w:eastAsia="Times New Roman" w:hAnsi="Times New Roman" w:cs="Times New Roman"/>
          <w:b/>
          <w:kern w:val="2"/>
          <w:sz w:val="32"/>
          <w:szCs w:val="24"/>
          <w:lang w:val="uk-UA" w:eastAsia="ru-RU"/>
        </w:rPr>
        <w:t>Н</w:t>
      </w:r>
      <w:proofErr w:type="spellEnd"/>
      <w:r w:rsidRPr="007E0C74">
        <w:rPr>
          <w:rFonts w:ascii="Times New Roman" w:eastAsia="Times New Roman" w:hAnsi="Times New Roman" w:cs="Times New Roman"/>
          <w:b/>
          <w:kern w:val="2"/>
          <w:sz w:val="32"/>
          <w:szCs w:val="24"/>
          <w:lang w:val="uk-UA" w:eastAsia="ru-RU"/>
        </w:rPr>
        <w:t xml:space="preserve">  Я</w:t>
      </w:r>
    </w:p>
    <w:p w14:paraId="4E4297D8"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32"/>
          <w:szCs w:val="24"/>
          <w:lang w:val="uk-UA" w:eastAsia="ru-RU"/>
        </w:rPr>
      </w:pPr>
    </w:p>
    <w:p w14:paraId="6BC82763" w14:textId="77777777" w:rsidR="007E0C74" w:rsidRPr="007E0C74" w:rsidRDefault="007E0C74" w:rsidP="007E0C74">
      <w:pPr>
        <w:widowControl w:val="0"/>
        <w:suppressAutoHyphens/>
        <w:spacing w:after="0" w:line="240" w:lineRule="auto"/>
        <w:rPr>
          <w:rFonts w:ascii="Times New Roman" w:eastAsia="Times New Roman" w:hAnsi="Times New Roman" w:cs="Times New Roman"/>
          <w:kern w:val="2"/>
          <w:sz w:val="28"/>
          <w:szCs w:val="24"/>
          <w:lang w:val="uk-UA" w:eastAsia="ru-RU"/>
        </w:rPr>
      </w:pPr>
      <w:r w:rsidRPr="007E0C74">
        <w:rPr>
          <w:rFonts w:ascii="Times New Roman" w:eastAsia="Times New Roman" w:hAnsi="Times New Roman" w:cs="Times New Roman"/>
          <w:kern w:val="2"/>
          <w:sz w:val="28"/>
          <w:szCs w:val="28"/>
          <w:u w:val="single"/>
          <w:lang w:val="uk-UA" w:eastAsia="ru-RU"/>
        </w:rPr>
        <w:t>15.06.2020</w:t>
      </w:r>
      <w:r w:rsidRPr="007E0C74">
        <w:rPr>
          <w:rFonts w:ascii="Times New Roman" w:eastAsia="Times New Roman" w:hAnsi="Times New Roman" w:cs="Times New Roman"/>
          <w:kern w:val="2"/>
          <w:sz w:val="28"/>
          <w:szCs w:val="28"/>
          <w:u w:val="single"/>
          <w:lang w:val="ru-RU" w:eastAsia="ru-RU"/>
        </w:rPr>
        <w:t xml:space="preserve"> </w:t>
      </w:r>
      <w:r w:rsidRPr="007E0C74">
        <w:rPr>
          <w:rFonts w:ascii="Times New Roman" w:eastAsia="Times New Roman" w:hAnsi="Times New Roman" w:cs="Times New Roman"/>
          <w:kern w:val="2"/>
          <w:sz w:val="28"/>
          <w:szCs w:val="28"/>
          <w:lang w:val="uk-UA" w:eastAsia="ru-RU"/>
        </w:rPr>
        <w:t>№</w:t>
      </w:r>
      <w:r w:rsidRPr="007E0C74">
        <w:rPr>
          <w:rFonts w:ascii="Times New Roman" w:eastAsia="Times New Roman" w:hAnsi="Times New Roman" w:cs="Times New Roman"/>
          <w:kern w:val="2"/>
          <w:sz w:val="28"/>
          <w:szCs w:val="28"/>
          <w:u w:val="single"/>
          <w:lang w:val="uk-UA" w:eastAsia="ru-RU"/>
        </w:rPr>
        <w:t xml:space="preserve"> 136</w:t>
      </w:r>
      <w:r w:rsidRPr="007E0C74">
        <w:rPr>
          <w:rFonts w:ascii="Times New Roman" w:eastAsia="Times New Roman" w:hAnsi="Times New Roman" w:cs="Times New Roman"/>
          <w:kern w:val="2"/>
          <w:sz w:val="28"/>
          <w:szCs w:val="28"/>
          <w:lang w:val="uk-UA" w:eastAsia="ru-RU"/>
        </w:rPr>
        <w:t xml:space="preserve"> </w:t>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uk-UA" w:eastAsia="ru-RU"/>
        </w:rPr>
        <w:tab/>
      </w:r>
      <w:r w:rsidRPr="007E0C74">
        <w:rPr>
          <w:rFonts w:ascii="Times New Roman" w:eastAsia="Times New Roman" w:hAnsi="Times New Roman" w:cs="Times New Roman"/>
          <w:i/>
          <w:kern w:val="2"/>
          <w:sz w:val="28"/>
          <w:szCs w:val="28"/>
          <w:lang w:val="ru-RU" w:eastAsia="ru-RU"/>
        </w:rPr>
        <w:t xml:space="preserve">            </w:t>
      </w:r>
      <w:r w:rsidRPr="007E0C74">
        <w:rPr>
          <w:rFonts w:ascii="Times New Roman" w:eastAsia="Times New Roman" w:hAnsi="Times New Roman" w:cs="Times New Roman"/>
          <w:kern w:val="2"/>
          <w:sz w:val="28"/>
          <w:szCs w:val="28"/>
          <w:lang w:val="uk-UA" w:eastAsia="ru-RU"/>
        </w:rPr>
        <w:t>м.Новодністровськ</w:t>
      </w:r>
    </w:p>
    <w:p w14:paraId="789C03B6" w14:textId="77777777" w:rsidR="007E0C74" w:rsidRPr="007E0C74" w:rsidRDefault="007E0C74" w:rsidP="007E0C74">
      <w:pPr>
        <w:widowControl w:val="0"/>
        <w:suppressAutoHyphens/>
        <w:spacing w:after="0" w:line="240" w:lineRule="auto"/>
        <w:rPr>
          <w:rFonts w:ascii="Times New Roman" w:eastAsia="Times New Roman" w:hAnsi="Times New Roman" w:cs="Times New Roman"/>
          <w:kern w:val="2"/>
          <w:sz w:val="28"/>
          <w:szCs w:val="24"/>
          <w:lang w:val="uk-UA" w:eastAsia="ru-RU"/>
        </w:rPr>
      </w:pPr>
    </w:p>
    <w:p w14:paraId="14475BF9" w14:textId="77777777" w:rsidR="007E0C74" w:rsidRPr="007E0C74" w:rsidRDefault="007E0C74" w:rsidP="007E0C74">
      <w:pPr>
        <w:widowControl w:val="0"/>
        <w:suppressAutoHyphens/>
        <w:autoSpaceDE w:val="0"/>
        <w:autoSpaceDN w:val="0"/>
        <w:adjustRightInd w:val="0"/>
        <w:spacing w:after="0" w:line="240" w:lineRule="auto"/>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 xml:space="preserve">Про звернення депутатів до Чернівецької обласної </w:t>
      </w:r>
    </w:p>
    <w:p w14:paraId="10A026DE" w14:textId="77777777" w:rsidR="007E0C74" w:rsidRPr="007E0C74" w:rsidRDefault="007E0C74" w:rsidP="007E0C74">
      <w:pPr>
        <w:widowControl w:val="0"/>
        <w:suppressAutoHyphens/>
        <w:autoSpaceDE w:val="0"/>
        <w:autoSpaceDN w:val="0"/>
        <w:adjustRightInd w:val="0"/>
        <w:spacing w:after="0" w:line="240" w:lineRule="auto"/>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 xml:space="preserve">ради щодо ініціювання та підтримки рішення про </w:t>
      </w:r>
    </w:p>
    <w:p w14:paraId="6AFFCA18" w14:textId="77777777" w:rsidR="007E0C74" w:rsidRPr="007E0C74" w:rsidRDefault="007E0C74" w:rsidP="007E0C74">
      <w:pPr>
        <w:widowControl w:val="0"/>
        <w:suppressAutoHyphens/>
        <w:autoSpaceDE w:val="0"/>
        <w:autoSpaceDN w:val="0"/>
        <w:adjustRightInd w:val="0"/>
        <w:spacing w:after="0" w:line="240" w:lineRule="auto"/>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 xml:space="preserve">висловлення недовіри голові Чернівецької обласної </w:t>
      </w:r>
    </w:p>
    <w:p w14:paraId="71F8E471" w14:textId="77777777" w:rsidR="007E0C74" w:rsidRPr="007E0C74" w:rsidRDefault="007E0C74" w:rsidP="007E0C74">
      <w:pPr>
        <w:widowControl w:val="0"/>
        <w:suppressAutoHyphens/>
        <w:autoSpaceDE w:val="0"/>
        <w:autoSpaceDN w:val="0"/>
        <w:adjustRightInd w:val="0"/>
        <w:spacing w:after="0" w:line="240" w:lineRule="auto"/>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 xml:space="preserve">державної адміністрації Сергію </w:t>
      </w:r>
      <w:proofErr w:type="spellStart"/>
      <w:r w:rsidRPr="007E0C74">
        <w:rPr>
          <w:rFonts w:ascii="Times New Roman CYR" w:eastAsia="Times New Roman" w:hAnsi="Times New Roman CYR" w:cs="Times New Roman CYR"/>
          <w:b/>
          <w:kern w:val="2"/>
          <w:sz w:val="28"/>
          <w:szCs w:val="28"/>
          <w:lang w:val="uk-UA" w:eastAsia="ar-SA"/>
        </w:rPr>
        <w:t>Осачуку</w:t>
      </w:r>
      <w:proofErr w:type="spellEnd"/>
    </w:p>
    <w:p w14:paraId="7460A847"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p>
    <w:p w14:paraId="3B2494EB" w14:textId="77777777" w:rsidR="007E0C74" w:rsidRPr="007E0C74" w:rsidRDefault="007E0C74" w:rsidP="007E0C7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8"/>
          <w:szCs w:val="28"/>
          <w:lang w:val="uk-UA" w:eastAsia="ar-SA"/>
        </w:rPr>
      </w:pPr>
      <w:r w:rsidRPr="007E0C74">
        <w:rPr>
          <w:rFonts w:ascii="Times New Roman CYR" w:eastAsia="Times New Roman" w:hAnsi="Times New Roman CYR" w:cs="Times New Roman CYR"/>
          <w:kern w:val="2"/>
          <w:sz w:val="28"/>
          <w:szCs w:val="28"/>
          <w:lang w:val="uk-UA" w:eastAsia="ar-SA"/>
        </w:rPr>
        <w:t>На підставі ст.140 Конституції України, ст.26 Закону України «Про місцеве самоврядування в Україні», враховуючи розпорядження Кабінету Міністрів України від 06.05.2020 року №595-р «Про затвердження перспективного плану формування територій громад Чернівецької області», п.29 ч.1 ст.43 Закону України «Про місцеве самоврядування в Україні», розглянувши депутатський запит депутата Новодністровської міської ради Кримняк Н.І. від 15.06.2020 року, Новодністровська міська рада</w:t>
      </w:r>
    </w:p>
    <w:p w14:paraId="0571CF38" w14:textId="77777777" w:rsidR="007E0C74" w:rsidRPr="007E0C74" w:rsidRDefault="007E0C74" w:rsidP="007E0C74">
      <w:pPr>
        <w:widowControl w:val="0"/>
        <w:suppressAutoHyphens/>
        <w:autoSpaceDE w:val="0"/>
        <w:autoSpaceDN w:val="0"/>
        <w:adjustRightInd w:val="0"/>
        <w:spacing w:after="0" w:line="240" w:lineRule="auto"/>
        <w:ind w:firstLine="709"/>
        <w:jc w:val="both"/>
        <w:rPr>
          <w:rFonts w:ascii="Times New Roman CYR" w:eastAsia="Times New Roman" w:hAnsi="Times New Roman CYR" w:cs="Times New Roman CYR"/>
          <w:kern w:val="2"/>
          <w:sz w:val="28"/>
          <w:szCs w:val="28"/>
          <w:lang w:val="uk-UA" w:eastAsia="ar-SA"/>
        </w:rPr>
      </w:pPr>
    </w:p>
    <w:p w14:paraId="7A2754A2"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r w:rsidRPr="007E0C74">
        <w:rPr>
          <w:rFonts w:ascii="Times New Roman" w:eastAsia="Times New Roman" w:hAnsi="Times New Roman" w:cs="Times New Roman"/>
          <w:b/>
          <w:kern w:val="2"/>
          <w:sz w:val="28"/>
          <w:szCs w:val="28"/>
          <w:lang w:val="uk-UA" w:eastAsia="ru-RU"/>
        </w:rPr>
        <w:t>В И Р І Ш И Л А :</w:t>
      </w:r>
    </w:p>
    <w:p w14:paraId="51E6BB05"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28"/>
          <w:szCs w:val="28"/>
          <w:lang w:val="uk-UA" w:eastAsia="ru-RU"/>
        </w:rPr>
      </w:pPr>
    </w:p>
    <w:p w14:paraId="1BA18583" w14:textId="77777777" w:rsidR="007E0C74" w:rsidRPr="007E0C74" w:rsidRDefault="007E0C74" w:rsidP="007E0C74">
      <w:pPr>
        <w:spacing w:after="0" w:line="240" w:lineRule="auto"/>
        <w:ind w:firstLine="708"/>
        <w:jc w:val="both"/>
        <w:rPr>
          <w:rFonts w:ascii="Times New Roman" w:eastAsia="Times New Roman" w:hAnsi="Times New Roman" w:cs="Times New Roman"/>
          <w:sz w:val="28"/>
          <w:szCs w:val="28"/>
          <w:lang w:val="uk-UA" w:eastAsia="ru-RU"/>
        </w:rPr>
      </w:pPr>
      <w:r w:rsidRPr="007E0C74">
        <w:rPr>
          <w:rFonts w:ascii="Times New Roman" w:eastAsia="Times New Roman" w:hAnsi="Times New Roman" w:cs="Times New Roman"/>
          <w:sz w:val="28"/>
          <w:szCs w:val="28"/>
          <w:lang w:val="uk-UA" w:eastAsia="ru-RU"/>
        </w:rPr>
        <w:t xml:space="preserve">1. Звернутися до Чернівецької обласної ради щодо ініціювання та підтримки рішення про висловлення недовіри голові Чернівецької обласної державної адміністрації Сергію </w:t>
      </w:r>
      <w:proofErr w:type="spellStart"/>
      <w:r w:rsidRPr="007E0C74">
        <w:rPr>
          <w:rFonts w:ascii="Times New Roman" w:eastAsia="Times New Roman" w:hAnsi="Times New Roman" w:cs="Times New Roman"/>
          <w:sz w:val="28"/>
          <w:szCs w:val="28"/>
          <w:lang w:val="uk-UA" w:eastAsia="ru-RU"/>
        </w:rPr>
        <w:t>Осачуку</w:t>
      </w:r>
      <w:proofErr w:type="spellEnd"/>
      <w:r w:rsidRPr="007E0C74">
        <w:rPr>
          <w:rFonts w:ascii="Times New Roman" w:eastAsia="Times New Roman" w:hAnsi="Times New Roman" w:cs="Times New Roman"/>
          <w:sz w:val="28"/>
          <w:szCs w:val="28"/>
          <w:lang w:val="uk-UA" w:eastAsia="ru-RU"/>
        </w:rPr>
        <w:t xml:space="preserve"> (текст звернення додається).</w:t>
      </w:r>
    </w:p>
    <w:p w14:paraId="1E8BAC23" w14:textId="77777777" w:rsidR="007E0C74" w:rsidRPr="007E0C74" w:rsidRDefault="007E0C74" w:rsidP="007E0C74">
      <w:pPr>
        <w:widowControl w:val="0"/>
        <w:suppressAutoHyphens/>
        <w:autoSpaceDE w:val="0"/>
        <w:autoSpaceDN w:val="0"/>
        <w:adjustRightInd w:val="0"/>
        <w:spacing w:after="0" w:line="240" w:lineRule="auto"/>
        <w:ind w:firstLine="708"/>
        <w:jc w:val="both"/>
        <w:rPr>
          <w:rFonts w:ascii="Times New Roman CYR" w:eastAsia="Times New Roman" w:hAnsi="Times New Roman CYR" w:cs="Times New Roman CYR"/>
          <w:kern w:val="2"/>
          <w:sz w:val="28"/>
          <w:szCs w:val="28"/>
          <w:lang w:val="uk-UA" w:eastAsia="ar-SA"/>
        </w:rPr>
      </w:pPr>
      <w:r w:rsidRPr="007E0C74">
        <w:rPr>
          <w:rFonts w:ascii="Times New Roman CYR" w:eastAsia="Times New Roman" w:hAnsi="Times New Roman CYR" w:cs="Times New Roman CYR"/>
          <w:kern w:val="2"/>
          <w:sz w:val="28"/>
          <w:szCs w:val="28"/>
          <w:lang w:val="uk-UA" w:eastAsia="ar-SA"/>
        </w:rPr>
        <w:t>2. Контроль за виконанням даного рішення покласти на комісію з питань регламенту, законності та регуляторних актів (Рошка М.І.).</w:t>
      </w:r>
    </w:p>
    <w:p w14:paraId="6F57815F"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0B0AFE5E"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3FCD2282"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3BB19E35"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8"/>
          <w:szCs w:val="28"/>
          <w:lang w:val="uk-UA" w:eastAsia="ar-SA"/>
        </w:rPr>
      </w:pPr>
      <w:r w:rsidRPr="007E0C74">
        <w:rPr>
          <w:rFonts w:ascii="Times New Roman CYR" w:eastAsia="Times New Roman" w:hAnsi="Times New Roman CYR" w:cs="Times New Roman CYR"/>
          <w:b/>
          <w:kern w:val="2"/>
          <w:sz w:val="28"/>
          <w:szCs w:val="28"/>
          <w:lang w:val="uk-UA" w:eastAsia="ar-SA"/>
        </w:rPr>
        <w:t>Секретар міської ради</w:t>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r>
      <w:r w:rsidRPr="007E0C74">
        <w:rPr>
          <w:rFonts w:ascii="Times New Roman CYR" w:eastAsia="Times New Roman" w:hAnsi="Times New Roman CYR" w:cs="Times New Roman CYR"/>
          <w:b/>
          <w:kern w:val="2"/>
          <w:sz w:val="28"/>
          <w:szCs w:val="28"/>
          <w:lang w:val="uk-UA" w:eastAsia="ar-SA"/>
        </w:rPr>
        <w:tab/>
        <w:t>Наталя ЦИМБАЛЮК</w:t>
      </w:r>
    </w:p>
    <w:p w14:paraId="280F2DF3"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b/>
          <w:kern w:val="2"/>
          <w:sz w:val="24"/>
          <w:szCs w:val="24"/>
          <w:lang w:val="uk-UA" w:eastAsia="ar-SA"/>
        </w:rPr>
      </w:pPr>
    </w:p>
    <w:p w14:paraId="18D533BF" w14:textId="136C8518" w:rsid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453AA07E" w14:textId="77777777" w:rsidR="007E0C74" w:rsidRDefault="007E0C74">
      <w:pPr>
        <w:rPr>
          <w:rFonts w:ascii="Times New Roman CYR" w:eastAsia="Times New Roman" w:hAnsi="Times New Roman CYR" w:cs="Times New Roman CYR"/>
          <w:kern w:val="2"/>
          <w:sz w:val="28"/>
          <w:szCs w:val="28"/>
          <w:lang w:val="uk-UA" w:eastAsia="ar-SA"/>
        </w:rPr>
      </w:pPr>
      <w:r>
        <w:rPr>
          <w:rFonts w:ascii="Times New Roman CYR" w:eastAsia="Times New Roman" w:hAnsi="Times New Roman CYR" w:cs="Times New Roman CYR"/>
          <w:kern w:val="2"/>
          <w:sz w:val="28"/>
          <w:szCs w:val="28"/>
          <w:lang w:val="uk-UA" w:eastAsia="ar-SA"/>
        </w:rPr>
        <w:br w:type="page"/>
      </w:r>
    </w:p>
    <w:p w14:paraId="4720995B" w14:textId="77777777" w:rsidR="007E0C74" w:rsidRPr="007E0C74" w:rsidRDefault="007E0C74" w:rsidP="007E0C74">
      <w:pPr>
        <w:widowControl w:val="0"/>
        <w:suppressAutoHyphens/>
        <w:spacing w:after="0" w:line="240" w:lineRule="auto"/>
        <w:jc w:val="center"/>
        <w:rPr>
          <w:rFonts w:ascii="Times New Roman" w:eastAsia="Times New Roman" w:hAnsi="Times New Roman" w:cs="Times New Roman"/>
          <w:b/>
          <w:kern w:val="2"/>
          <w:sz w:val="28"/>
          <w:szCs w:val="28"/>
          <w:lang w:val="uk-UA" w:eastAsia="ar-SA"/>
        </w:rPr>
      </w:pPr>
      <w:r w:rsidRPr="007E0C74">
        <w:rPr>
          <w:rFonts w:ascii="Times New Roman" w:eastAsia="Times New Roman" w:hAnsi="Times New Roman" w:cs="Times New Roman"/>
          <w:b/>
          <w:kern w:val="2"/>
          <w:sz w:val="28"/>
          <w:szCs w:val="28"/>
          <w:lang w:val="uk-UA" w:eastAsia="ar-SA"/>
        </w:rPr>
        <w:lastRenderedPageBreak/>
        <w:t>Шановні депутати Чернівецької обласної ради!</w:t>
      </w:r>
    </w:p>
    <w:p w14:paraId="48A80084" w14:textId="77777777" w:rsidR="007E0C74" w:rsidRPr="007E0C74" w:rsidRDefault="007E0C74" w:rsidP="007E0C74">
      <w:pPr>
        <w:widowControl w:val="0"/>
        <w:suppressAutoHyphens/>
        <w:spacing w:after="0" w:line="276" w:lineRule="auto"/>
        <w:jc w:val="both"/>
        <w:rPr>
          <w:rFonts w:ascii="Times New Roman" w:eastAsia="Times New Roman" w:hAnsi="Times New Roman" w:cs="Times New Roman"/>
          <w:kern w:val="2"/>
          <w:sz w:val="28"/>
          <w:szCs w:val="28"/>
          <w:lang w:val="uk-UA" w:eastAsia="ar-SA"/>
        </w:rPr>
      </w:pPr>
    </w:p>
    <w:p w14:paraId="7028943A"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t xml:space="preserve">Успіх реформ, що запроваджуються в Україні, швидкість темпів переходу до нової, більш досконалої моделі організації всіх сфер суспільно-політичного і соціально-економічного життя та забезпечення суттєвого підвищення рівня життя громадян значною мірою залежить від ефективної взаємодії між органами місцевого самоврядування та державними адміністраціями. Відсутність якісної та ефективної комунікації між цими двома гілками влади призводить не лише до накопичення проблемних питань, а й до прийняття подекуди фатальних рішень. </w:t>
      </w:r>
    </w:p>
    <w:p w14:paraId="5FCB71D3"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t xml:space="preserve">Взірцем нехтування державним органом інтересів громади вважаємо діяльність Чернівецької ОДА та особисто її голови Сергія </w:t>
      </w:r>
      <w:proofErr w:type="spellStart"/>
      <w:r w:rsidRPr="007E0C74">
        <w:rPr>
          <w:rFonts w:ascii="Times New Roman" w:eastAsia="Times New Roman" w:hAnsi="Times New Roman" w:cs="Times New Roman"/>
          <w:kern w:val="2"/>
          <w:sz w:val="28"/>
          <w:szCs w:val="28"/>
          <w:lang w:val="uk-UA" w:eastAsia="ar-SA"/>
        </w:rPr>
        <w:t>Осачука</w:t>
      </w:r>
      <w:proofErr w:type="spellEnd"/>
      <w:r w:rsidRPr="007E0C74">
        <w:rPr>
          <w:rFonts w:ascii="Times New Roman" w:eastAsia="Times New Roman" w:hAnsi="Times New Roman" w:cs="Times New Roman"/>
          <w:kern w:val="2"/>
          <w:sz w:val="28"/>
          <w:szCs w:val="28"/>
          <w:lang w:val="uk-UA" w:eastAsia="ar-SA"/>
        </w:rPr>
        <w:t xml:space="preserve">. З часу призначення його на посаду голови Чернівецької ОДА (25.11.2019р.) Сергій Дмитрович жодного разу не побував у м.Новодністровськ та не виявив особистого бажання спілкуватися з делегацією Новодністровської ОТГ. </w:t>
      </w:r>
    </w:p>
    <w:p w14:paraId="1ADA9621"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t xml:space="preserve">Прагнення керівництва ОТГ налагодити контакт з головою державної адміністрації продиктоване не просто бажанням спілкуватися, а необхідністю вирішити низку проблем, які неможливо врегулювати без втручання представництва держави. Одне з таких – прийняття </w:t>
      </w:r>
      <w:proofErr w:type="spellStart"/>
      <w:r w:rsidRPr="007E0C74">
        <w:rPr>
          <w:rFonts w:ascii="Times New Roman" w:eastAsia="Times New Roman" w:hAnsi="Times New Roman" w:cs="Times New Roman"/>
          <w:kern w:val="2"/>
          <w:sz w:val="28"/>
          <w:szCs w:val="28"/>
          <w:lang w:val="uk-UA" w:eastAsia="ar-SA"/>
        </w:rPr>
        <w:t>Ожівською</w:t>
      </w:r>
      <w:proofErr w:type="spellEnd"/>
      <w:r w:rsidRPr="007E0C74">
        <w:rPr>
          <w:rFonts w:ascii="Times New Roman" w:eastAsia="Times New Roman" w:hAnsi="Times New Roman" w:cs="Times New Roman"/>
          <w:kern w:val="2"/>
          <w:sz w:val="28"/>
          <w:szCs w:val="28"/>
          <w:lang w:val="uk-UA" w:eastAsia="ar-SA"/>
        </w:rPr>
        <w:t xml:space="preserve"> сільською радою Сокирянського району рішення про закриття міського сміттєзвалища м.Новодністровськ, яке розташоване  в межах </w:t>
      </w:r>
      <w:proofErr w:type="spellStart"/>
      <w:r w:rsidRPr="007E0C74">
        <w:rPr>
          <w:rFonts w:ascii="Times New Roman" w:eastAsia="Times New Roman" w:hAnsi="Times New Roman" w:cs="Times New Roman"/>
          <w:kern w:val="2"/>
          <w:sz w:val="28"/>
          <w:szCs w:val="28"/>
          <w:lang w:val="uk-UA" w:eastAsia="ar-SA"/>
        </w:rPr>
        <w:t>с.Ожеве</w:t>
      </w:r>
      <w:proofErr w:type="spellEnd"/>
      <w:r w:rsidRPr="007E0C74">
        <w:rPr>
          <w:rFonts w:ascii="Times New Roman" w:eastAsia="Times New Roman" w:hAnsi="Times New Roman" w:cs="Times New Roman"/>
          <w:kern w:val="2"/>
          <w:sz w:val="28"/>
          <w:szCs w:val="28"/>
          <w:lang w:val="uk-UA" w:eastAsia="ar-SA"/>
        </w:rPr>
        <w:t xml:space="preserve"> Сокирянського району. </w:t>
      </w:r>
    </w:p>
    <w:p w14:paraId="4EBE27BC"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t xml:space="preserve">Але найбільше нас, представників Новодністровської громади, обурює ігнорування Чернівецькою ОДА основних засад демократичного суспільства </w:t>
      </w:r>
      <w:r w:rsidRPr="007E0C74">
        <w:rPr>
          <w:rFonts w:ascii="Times New Roman" w:eastAsia="Times New Roman" w:hAnsi="Times New Roman" w:cs="Times New Roman"/>
          <w:kern w:val="2"/>
          <w:sz w:val="28"/>
          <w:szCs w:val="28"/>
          <w:lang w:val="uk-UA" w:eastAsia="ar-SA"/>
        </w:rPr>
        <w:noBreakHyphen/>
        <w:t xml:space="preserve"> гласності та публічності у прийнятті рішень на завершальному етапі реформи децентралізації. Як свідчать протоколи засідань Міжвідомчої обласної робочої групи з підготовки пропозицій щодо адміністративно-територіального устрою базового та районного рівнів Чернівецької області (далі: робоча група), ще з кінця 2019 року Чернівецькою ОДА систематично проводились додаткові консультації з представниками органів місцевого самоврядування щодо формування проекту Перспективного плану формування територій громад Чернівецької області. Проте представників Новодністровської ОТГ не було включено в робочу групу та на її засідання жодного разу не запрошувались. Тому, про загрозу знищення Новодністровської ОТГ ми дізналися з публікацій в ЗМІ. І надто пізно. </w:t>
      </w:r>
    </w:p>
    <w:p w14:paraId="70073687"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t>Поданий Чернівецькою ОДА проект Перспективного плану, що був змінений без публічного обговорення, уже затверджений розпорядженням Кабінету Міністрів України від 06.05.2020 року №595-р «Про затвердження перспективного плану формування територій громад Чернівецької області». У зв’язку з цим Новодністровська ОТГ готує позов до суду.</w:t>
      </w:r>
    </w:p>
    <w:p w14:paraId="5FC3D413"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lastRenderedPageBreak/>
        <w:t>Вважаємо, що державні адміністрації як основна державна владна ланка на місцях та безпосередній реалізатор державної політики на територіях відповідних територіальних громад зобов’язані дотримуватись прозорості та публічності своїх дій та робити акцент на налагодженні ефективної співпраці і якісної комунікації з органами місцевого самоврядування з метою вдосконалення всіх сфер життєдіяльності громадян.</w:t>
      </w:r>
    </w:p>
    <w:p w14:paraId="76ABC0A1" w14:textId="77777777" w:rsidR="007E0C74" w:rsidRPr="007E0C74" w:rsidRDefault="007E0C74" w:rsidP="007E0C74">
      <w:pPr>
        <w:widowControl w:val="0"/>
        <w:suppressAutoHyphens/>
        <w:spacing w:after="0" w:line="276" w:lineRule="auto"/>
        <w:ind w:firstLine="567"/>
        <w:jc w:val="both"/>
        <w:rPr>
          <w:rFonts w:ascii="Times New Roman" w:eastAsia="Times New Roman" w:hAnsi="Times New Roman" w:cs="Times New Roman"/>
          <w:kern w:val="2"/>
          <w:sz w:val="28"/>
          <w:szCs w:val="28"/>
          <w:lang w:val="uk-UA" w:eastAsia="ar-SA"/>
        </w:rPr>
      </w:pPr>
      <w:r w:rsidRPr="007E0C74">
        <w:rPr>
          <w:rFonts w:ascii="Times New Roman" w:eastAsia="Times New Roman" w:hAnsi="Times New Roman" w:cs="Times New Roman"/>
          <w:kern w:val="2"/>
          <w:sz w:val="28"/>
          <w:szCs w:val="28"/>
          <w:lang w:val="uk-UA" w:eastAsia="ar-SA"/>
        </w:rPr>
        <w:t xml:space="preserve">Вважаємо, що своїми діями (бездіяльністю) Сергій </w:t>
      </w:r>
      <w:proofErr w:type="spellStart"/>
      <w:r w:rsidRPr="007E0C74">
        <w:rPr>
          <w:rFonts w:ascii="Times New Roman" w:eastAsia="Times New Roman" w:hAnsi="Times New Roman" w:cs="Times New Roman"/>
          <w:kern w:val="2"/>
          <w:sz w:val="28"/>
          <w:szCs w:val="28"/>
          <w:lang w:val="uk-UA" w:eastAsia="ar-SA"/>
        </w:rPr>
        <w:t>Осачук</w:t>
      </w:r>
      <w:proofErr w:type="spellEnd"/>
      <w:r w:rsidRPr="007E0C74">
        <w:rPr>
          <w:rFonts w:ascii="Times New Roman" w:eastAsia="Times New Roman" w:hAnsi="Times New Roman" w:cs="Times New Roman"/>
          <w:kern w:val="2"/>
          <w:sz w:val="28"/>
          <w:szCs w:val="28"/>
          <w:lang w:val="uk-UA" w:eastAsia="ar-SA"/>
        </w:rPr>
        <w:t xml:space="preserve"> грубо порушує Конституцію України, Закон України «Про місцеве самоврядування в Україні», Закон України «Про добровільне об’єднання територіальних громад» та фактично знищує Новодністровську ОТГ. А тому, просимо ініціювати на наступній сесії Чернівецької обласної ради та підтримати рішення про висловлення недовіри голові Чернівецької ОДА Сергію </w:t>
      </w:r>
      <w:proofErr w:type="spellStart"/>
      <w:r w:rsidRPr="007E0C74">
        <w:rPr>
          <w:rFonts w:ascii="Times New Roman" w:eastAsia="Times New Roman" w:hAnsi="Times New Roman" w:cs="Times New Roman"/>
          <w:kern w:val="2"/>
          <w:sz w:val="28"/>
          <w:szCs w:val="28"/>
          <w:lang w:val="uk-UA" w:eastAsia="ar-SA"/>
        </w:rPr>
        <w:t>Осачуку</w:t>
      </w:r>
      <w:proofErr w:type="spellEnd"/>
      <w:r w:rsidRPr="007E0C74">
        <w:rPr>
          <w:rFonts w:ascii="Times New Roman" w:eastAsia="Times New Roman" w:hAnsi="Times New Roman" w:cs="Times New Roman"/>
          <w:kern w:val="2"/>
          <w:sz w:val="28"/>
          <w:szCs w:val="28"/>
          <w:lang w:val="uk-UA" w:eastAsia="ar-SA"/>
        </w:rPr>
        <w:t xml:space="preserve">. </w:t>
      </w:r>
    </w:p>
    <w:p w14:paraId="3609D7A0" w14:textId="77777777" w:rsidR="007E0C74" w:rsidRPr="007E0C74" w:rsidRDefault="007E0C74" w:rsidP="007E0C74">
      <w:pPr>
        <w:widowControl w:val="0"/>
        <w:suppressAutoHyphens/>
        <w:spacing w:after="0" w:line="276" w:lineRule="auto"/>
        <w:jc w:val="both"/>
        <w:rPr>
          <w:rFonts w:ascii="Times New Roman" w:eastAsia="Times New Roman" w:hAnsi="Times New Roman" w:cs="Times New Roman"/>
          <w:kern w:val="2"/>
          <w:sz w:val="28"/>
          <w:szCs w:val="28"/>
          <w:lang w:val="uk-UA" w:eastAsia="ar-SA"/>
        </w:rPr>
      </w:pPr>
    </w:p>
    <w:p w14:paraId="32A1E7C6" w14:textId="77777777" w:rsidR="007E0C74" w:rsidRPr="007E0C74" w:rsidRDefault="007E0C74" w:rsidP="007E0C74">
      <w:pPr>
        <w:spacing w:after="0" w:line="276" w:lineRule="auto"/>
        <w:ind w:firstLine="567"/>
        <w:jc w:val="both"/>
        <w:rPr>
          <w:rFonts w:ascii="Times New Roman" w:eastAsia="Calibri" w:hAnsi="Times New Roman" w:cs="Times New Roman"/>
          <w:b/>
          <w:sz w:val="28"/>
          <w:szCs w:val="28"/>
          <w:lang w:val="uk-UA"/>
        </w:rPr>
      </w:pPr>
      <w:r w:rsidRPr="007E0C74">
        <w:rPr>
          <w:rFonts w:ascii="Times New Roman" w:eastAsia="Calibri" w:hAnsi="Times New Roman" w:cs="Times New Roman"/>
          <w:b/>
          <w:sz w:val="28"/>
          <w:szCs w:val="28"/>
          <w:lang w:val="uk-UA"/>
        </w:rPr>
        <w:t xml:space="preserve">З повагою, депутати Новодністровської міської </w:t>
      </w:r>
    </w:p>
    <w:p w14:paraId="084557D2" w14:textId="77777777" w:rsidR="007E0C74" w:rsidRPr="007E0C74" w:rsidRDefault="007E0C74" w:rsidP="007E0C74">
      <w:pPr>
        <w:spacing w:after="0" w:line="276" w:lineRule="auto"/>
        <w:ind w:firstLine="567"/>
        <w:jc w:val="both"/>
        <w:rPr>
          <w:rFonts w:ascii="Times New Roman" w:eastAsia="Calibri" w:hAnsi="Times New Roman" w:cs="Times New Roman"/>
          <w:b/>
          <w:sz w:val="28"/>
          <w:szCs w:val="28"/>
          <w:lang w:val="ru-RU"/>
        </w:rPr>
      </w:pPr>
      <w:r w:rsidRPr="007E0C74">
        <w:rPr>
          <w:rFonts w:ascii="Times New Roman" w:eastAsia="Calibri" w:hAnsi="Times New Roman" w:cs="Times New Roman"/>
          <w:b/>
          <w:sz w:val="28"/>
          <w:szCs w:val="28"/>
          <w:lang w:val="uk-UA"/>
        </w:rPr>
        <w:t>ради</w:t>
      </w:r>
      <w:r w:rsidRPr="007E0C74">
        <w:rPr>
          <w:rFonts w:ascii="Times New Roman" w:eastAsia="Calibri" w:hAnsi="Times New Roman" w:cs="Times New Roman"/>
          <w:b/>
          <w:sz w:val="28"/>
          <w:szCs w:val="28"/>
          <w:lang w:val="ru-RU"/>
        </w:rPr>
        <w:t xml:space="preserve"> </w:t>
      </w:r>
      <w:proofErr w:type="spellStart"/>
      <w:r w:rsidRPr="007E0C74">
        <w:rPr>
          <w:rFonts w:ascii="Times New Roman" w:eastAsia="Calibri" w:hAnsi="Times New Roman" w:cs="Times New Roman"/>
          <w:b/>
          <w:sz w:val="28"/>
          <w:szCs w:val="28"/>
          <w:lang w:val="ru-RU"/>
        </w:rPr>
        <w:t>Чернівецької</w:t>
      </w:r>
      <w:proofErr w:type="spellEnd"/>
      <w:r w:rsidRPr="007E0C74">
        <w:rPr>
          <w:rFonts w:ascii="Times New Roman" w:eastAsia="Calibri" w:hAnsi="Times New Roman" w:cs="Times New Roman"/>
          <w:b/>
          <w:sz w:val="28"/>
          <w:szCs w:val="28"/>
          <w:lang w:val="ru-RU"/>
        </w:rPr>
        <w:t xml:space="preserve"> </w:t>
      </w:r>
      <w:proofErr w:type="spellStart"/>
      <w:r w:rsidRPr="007E0C74">
        <w:rPr>
          <w:rFonts w:ascii="Times New Roman" w:eastAsia="Calibri" w:hAnsi="Times New Roman" w:cs="Times New Roman"/>
          <w:b/>
          <w:sz w:val="28"/>
          <w:szCs w:val="28"/>
          <w:lang w:val="ru-RU"/>
        </w:rPr>
        <w:t>області</w:t>
      </w:r>
      <w:proofErr w:type="spellEnd"/>
      <w:r w:rsidRPr="007E0C74">
        <w:rPr>
          <w:rFonts w:ascii="Times New Roman" w:eastAsia="Calibri" w:hAnsi="Times New Roman" w:cs="Times New Roman"/>
          <w:b/>
          <w:sz w:val="28"/>
          <w:szCs w:val="28"/>
          <w:lang w:val="ru-RU"/>
        </w:rPr>
        <w:t xml:space="preserve"> </w:t>
      </w:r>
      <w:r w:rsidRPr="007E0C74">
        <w:rPr>
          <w:rFonts w:ascii="Times New Roman" w:eastAsia="Calibri" w:hAnsi="Times New Roman" w:cs="Times New Roman"/>
          <w:b/>
          <w:sz w:val="28"/>
          <w:szCs w:val="28"/>
          <w:lang w:val="en-US"/>
        </w:rPr>
        <w:t>VII</w:t>
      </w:r>
      <w:r w:rsidRPr="007E0C74">
        <w:rPr>
          <w:rFonts w:ascii="Times New Roman" w:eastAsia="Calibri" w:hAnsi="Times New Roman" w:cs="Times New Roman"/>
          <w:b/>
          <w:sz w:val="28"/>
          <w:szCs w:val="28"/>
          <w:lang w:val="ru-RU"/>
        </w:rPr>
        <w:t xml:space="preserve"> </w:t>
      </w:r>
      <w:r w:rsidRPr="007E0C74">
        <w:rPr>
          <w:rFonts w:ascii="Times New Roman" w:eastAsia="Calibri" w:hAnsi="Times New Roman" w:cs="Times New Roman"/>
          <w:b/>
          <w:sz w:val="28"/>
          <w:szCs w:val="28"/>
          <w:lang w:val="uk-UA"/>
        </w:rPr>
        <w:t>скликання</w:t>
      </w:r>
      <w:r w:rsidRPr="007E0C74">
        <w:rPr>
          <w:rFonts w:ascii="Times New Roman" w:eastAsia="Calibri" w:hAnsi="Times New Roman" w:cs="Times New Roman"/>
          <w:b/>
          <w:sz w:val="28"/>
          <w:szCs w:val="28"/>
          <w:lang w:val="ru-RU"/>
        </w:rPr>
        <w:t xml:space="preserve"> </w:t>
      </w:r>
    </w:p>
    <w:p w14:paraId="6746D24D" w14:textId="77777777" w:rsidR="007E0C74" w:rsidRPr="007E0C74" w:rsidRDefault="007E0C74" w:rsidP="007E0C74">
      <w:pPr>
        <w:spacing w:after="0" w:line="276" w:lineRule="auto"/>
        <w:ind w:firstLine="567"/>
        <w:jc w:val="both"/>
        <w:rPr>
          <w:rFonts w:ascii="Times New Roman" w:eastAsia="Calibri" w:hAnsi="Times New Roman" w:cs="Times New Roman"/>
          <w:b/>
          <w:sz w:val="28"/>
          <w:szCs w:val="28"/>
          <w:lang w:val="uk-UA"/>
        </w:rPr>
      </w:pPr>
    </w:p>
    <w:p w14:paraId="22FECAF6" w14:textId="77777777" w:rsidR="007E0C74" w:rsidRPr="007E0C74" w:rsidRDefault="007E0C74" w:rsidP="007E0C74">
      <w:pPr>
        <w:spacing w:after="0" w:line="276" w:lineRule="auto"/>
        <w:ind w:firstLine="567"/>
        <w:jc w:val="both"/>
        <w:rPr>
          <w:rFonts w:ascii="Times New Roman" w:eastAsia="Calibri" w:hAnsi="Times New Roman" w:cs="Times New Roman"/>
          <w:b/>
          <w:sz w:val="28"/>
          <w:szCs w:val="28"/>
          <w:lang w:val="uk-UA"/>
        </w:rPr>
      </w:pPr>
    </w:p>
    <w:p w14:paraId="23BD03EE" w14:textId="77777777" w:rsidR="007E0C74" w:rsidRPr="007E0C74" w:rsidRDefault="007E0C74" w:rsidP="007E0C74">
      <w:pPr>
        <w:spacing w:after="0" w:line="276" w:lineRule="auto"/>
        <w:ind w:firstLine="567"/>
        <w:jc w:val="center"/>
        <w:rPr>
          <w:rFonts w:ascii="Times New Roman" w:eastAsia="Calibri" w:hAnsi="Times New Roman" w:cs="Times New Roman"/>
          <w:sz w:val="28"/>
          <w:szCs w:val="28"/>
          <w:lang w:val="uk-UA"/>
        </w:rPr>
      </w:pPr>
      <w:proofErr w:type="spellStart"/>
      <w:r w:rsidRPr="007E0C74">
        <w:rPr>
          <w:rFonts w:ascii="Times New Roman" w:eastAsia="Times New Roman" w:hAnsi="Times New Roman" w:cs="Times New Roman"/>
          <w:i/>
          <w:iCs/>
          <w:sz w:val="26"/>
          <w:szCs w:val="26"/>
          <w:lang w:eastAsia="uk-UA" w:bidi="uk-UA"/>
        </w:rPr>
        <w:t>Звернення</w:t>
      </w:r>
      <w:proofErr w:type="spellEnd"/>
      <w:r w:rsidRPr="007E0C74">
        <w:rPr>
          <w:rFonts w:ascii="Times New Roman" w:eastAsia="Times New Roman" w:hAnsi="Times New Roman" w:cs="Times New Roman"/>
          <w:i/>
          <w:iCs/>
          <w:sz w:val="26"/>
          <w:szCs w:val="26"/>
          <w:lang w:eastAsia="uk-UA" w:bidi="uk-UA"/>
        </w:rPr>
        <w:t xml:space="preserve"> </w:t>
      </w:r>
      <w:proofErr w:type="spellStart"/>
      <w:r w:rsidRPr="007E0C74">
        <w:rPr>
          <w:rFonts w:ascii="Times New Roman" w:eastAsia="Times New Roman" w:hAnsi="Times New Roman" w:cs="Times New Roman"/>
          <w:i/>
          <w:iCs/>
          <w:sz w:val="26"/>
          <w:szCs w:val="26"/>
          <w:lang w:eastAsia="uk-UA" w:bidi="uk-UA"/>
        </w:rPr>
        <w:t>прийнято</w:t>
      </w:r>
      <w:proofErr w:type="spellEnd"/>
      <w:r w:rsidRPr="007E0C74">
        <w:rPr>
          <w:rFonts w:ascii="Times New Roman" w:eastAsia="Times New Roman" w:hAnsi="Times New Roman" w:cs="Times New Roman"/>
          <w:i/>
          <w:iCs/>
          <w:sz w:val="26"/>
          <w:szCs w:val="26"/>
          <w:lang w:eastAsia="uk-UA" w:bidi="uk-UA"/>
        </w:rPr>
        <w:t xml:space="preserve"> </w:t>
      </w:r>
      <w:proofErr w:type="spellStart"/>
      <w:r w:rsidRPr="007E0C74">
        <w:rPr>
          <w:rFonts w:ascii="Times New Roman" w:eastAsia="Times New Roman" w:hAnsi="Times New Roman" w:cs="Times New Roman"/>
          <w:i/>
          <w:iCs/>
          <w:sz w:val="26"/>
          <w:szCs w:val="26"/>
          <w:lang w:eastAsia="uk-UA" w:bidi="uk-UA"/>
        </w:rPr>
        <w:t>рішенням</w:t>
      </w:r>
      <w:proofErr w:type="spellEnd"/>
      <w:r w:rsidRPr="007E0C74">
        <w:rPr>
          <w:rFonts w:ascii="Times New Roman" w:eastAsia="Times New Roman" w:hAnsi="Times New Roman" w:cs="Times New Roman"/>
          <w:i/>
          <w:iCs/>
          <w:sz w:val="26"/>
          <w:szCs w:val="26"/>
          <w:lang w:eastAsia="uk-UA" w:bidi="uk-UA"/>
        </w:rPr>
        <w:t xml:space="preserve"> </w:t>
      </w:r>
      <w:r w:rsidRPr="007E0C74">
        <w:rPr>
          <w:rFonts w:ascii="Times New Roman" w:eastAsia="Times New Roman" w:hAnsi="Times New Roman" w:cs="Times New Roman"/>
          <w:i/>
          <w:iCs/>
          <w:sz w:val="26"/>
          <w:szCs w:val="26"/>
          <w:lang w:val="uk-UA" w:eastAsia="uk-UA" w:bidi="uk-UA"/>
        </w:rPr>
        <w:t>сто п’ятої</w:t>
      </w:r>
      <w:r w:rsidRPr="007E0C74">
        <w:rPr>
          <w:rFonts w:ascii="Times New Roman" w:eastAsia="Times New Roman" w:hAnsi="Times New Roman" w:cs="Times New Roman"/>
          <w:i/>
          <w:iCs/>
          <w:sz w:val="26"/>
          <w:szCs w:val="26"/>
          <w:lang w:eastAsia="uk-UA" w:bidi="uk-UA"/>
        </w:rPr>
        <w:t xml:space="preserve"> </w:t>
      </w:r>
      <w:proofErr w:type="spellStart"/>
      <w:r w:rsidRPr="007E0C74">
        <w:rPr>
          <w:rFonts w:ascii="Times New Roman" w:eastAsia="Times New Roman" w:hAnsi="Times New Roman" w:cs="Times New Roman"/>
          <w:i/>
          <w:iCs/>
          <w:sz w:val="26"/>
          <w:szCs w:val="26"/>
          <w:lang w:eastAsia="uk-UA" w:bidi="uk-UA"/>
        </w:rPr>
        <w:t>сесі</w:t>
      </w:r>
      <w:proofErr w:type="spellEnd"/>
      <w:r w:rsidRPr="007E0C74">
        <w:rPr>
          <w:rFonts w:ascii="Times New Roman" w:eastAsia="Times New Roman" w:hAnsi="Times New Roman" w:cs="Times New Roman"/>
          <w:i/>
          <w:iCs/>
          <w:sz w:val="26"/>
          <w:szCs w:val="26"/>
          <w:lang w:val="uk-UA" w:eastAsia="uk-UA" w:bidi="uk-UA"/>
        </w:rPr>
        <w:t xml:space="preserve">ї </w:t>
      </w:r>
      <w:r w:rsidRPr="007E0C74">
        <w:rPr>
          <w:rFonts w:ascii="Times New Roman" w:eastAsia="Times New Roman" w:hAnsi="Times New Roman" w:cs="Times New Roman"/>
          <w:i/>
          <w:iCs/>
          <w:sz w:val="26"/>
          <w:szCs w:val="26"/>
          <w:lang w:eastAsia="uk-UA" w:bidi="uk-UA"/>
        </w:rPr>
        <w:t xml:space="preserve">Новодністровської </w:t>
      </w:r>
      <w:proofErr w:type="spellStart"/>
      <w:r w:rsidRPr="007E0C74">
        <w:rPr>
          <w:rFonts w:ascii="Times New Roman" w:eastAsia="Times New Roman" w:hAnsi="Times New Roman" w:cs="Times New Roman"/>
          <w:i/>
          <w:iCs/>
          <w:sz w:val="26"/>
          <w:szCs w:val="26"/>
          <w:lang w:eastAsia="uk-UA" w:bidi="uk-UA"/>
        </w:rPr>
        <w:t>міської</w:t>
      </w:r>
      <w:proofErr w:type="spellEnd"/>
      <w:r w:rsidRPr="007E0C74">
        <w:rPr>
          <w:rFonts w:ascii="Times New Roman" w:eastAsia="Times New Roman" w:hAnsi="Times New Roman" w:cs="Times New Roman"/>
          <w:i/>
          <w:iCs/>
          <w:sz w:val="26"/>
          <w:szCs w:val="26"/>
          <w:lang w:eastAsia="uk-UA" w:bidi="uk-UA"/>
        </w:rPr>
        <w:t xml:space="preserve"> ради </w:t>
      </w:r>
      <w:proofErr w:type="spellStart"/>
      <w:r w:rsidRPr="007E0C74">
        <w:rPr>
          <w:rFonts w:ascii="Times New Roman" w:eastAsia="Times New Roman" w:hAnsi="Times New Roman" w:cs="Times New Roman"/>
          <w:i/>
          <w:iCs/>
          <w:sz w:val="26"/>
          <w:szCs w:val="26"/>
          <w:lang w:eastAsia="uk-UA" w:bidi="uk-UA"/>
        </w:rPr>
        <w:t>сьомого</w:t>
      </w:r>
      <w:proofErr w:type="spellEnd"/>
      <w:r w:rsidRPr="007E0C74">
        <w:rPr>
          <w:rFonts w:ascii="Times New Roman" w:eastAsia="Times New Roman" w:hAnsi="Times New Roman" w:cs="Times New Roman"/>
          <w:i/>
          <w:iCs/>
          <w:sz w:val="26"/>
          <w:szCs w:val="26"/>
          <w:lang w:eastAsia="uk-UA" w:bidi="uk-UA"/>
        </w:rPr>
        <w:t xml:space="preserve"> </w:t>
      </w:r>
      <w:proofErr w:type="spellStart"/>
      <w:r w:rsidRPr="007E0C74">
        <w:rPr>
          <w:rFonts w:ascii="Times New Roman" w:eastAsia="Times New Roman" w:hAnsi="Times New Roman" w:cs="Times New Roman"/>
          <w:i/>
          <w:iCs/>
          <w:sz w:val="26"/>
          <w:szCs w:val="26"/>
          <w:lang w:eastAsia="uk-UA" w:bidi="uk-UA"/>
        </w:rPr>
        <w:t>скликання</w:t>
      </w:r>
      <w:proofErr w:type="spellEnd"/>
      <w:r w:rsidRPr="007E0C74">
        <w:rPr>
          <w:rFonts w:ascii="Times New Roman" w:eastAsia="Times New Roman" w:hAnsi="Times New Roman" w:cs="Times New Roman"/>
          <w:i/>
          <w:iCs/>
          <w:sz w:val="26"/>
          <w:szCs w:val="26"/>
          <w:lang w:eastAsia="uk-UA" w:bidi="uk-UA"/>
        </w:rPr>
        <w:t xml:space="preserve"> </w:t>
      </w:r>
      <w:proofErr w:type="spellStart"/>
      <w:r w:rsidRPr="007E0C74">
        <w:rPr>
          <w:rFonts w:ascii="Times New Roman" w:eastAsia="Times New Roman" w:hAnsi="Times New Roman" w:cs="Times New Roman"/>
          <w:i/>
          <w:iCs/>
          <w:sz w:val="26"/>
          <w:szCs w:val="26"/>
          <w:lang w:eastAsia="uk-UA" w:bidi="uk-UA"/>
        </w:rPr>
        <w:t>від</w:t>
      </w:r>
      <w:proofErr w:type="spellEnd"/>
      <w:r w:rsidRPr="007E0C74">
        <w:rPr>
          <w:rFonts w:ascii="Times New Roman" w:eastAsia="Times New Roman" w:hAnsi="Times New Roman" w:cs="Times New Roman"/>
          <w:i/>
          <w:iCs/>
          <w:sz w:val="26"/>
          <w:szCs w:val="26"/>
          <w:lang w:eastAsia="uk-UA" w:bidi="uk-UA"/>
        </w:rPr>
        <w:t xml:space="preserve"> </w:t>
      </w:r>
      <w:r w:rsidRPr="007E0C74">
        <w:rPr>
          <w:rFonts w:ascii="Times New Roman" w:eastAsia="Times New Roman" w:hAnsi="Times New Roman" w:cs="Times New Roman"/>
          <w:i/>
          <w:iCs/>
          <w:sz w:val="26"/>
          <w:szCs w:val="26"/>
          <w:lang w:val="uk-UA" w:eastAsia="uk-UA" w:bidi="uk-UA"/>
        </w:rPr>
        <w:t>15.06.</w:t>
      </w:r>
      <w:r w:rsidRPr="007E0C74">
        <w:rPr>
          <w:rFonts w:ascii="Times New Roman" w:eastAsia="Times New Roman" w:hAnsi="Times New Roman" w:cs="Times New Roman"/>
          <w:i/>
          <w:iCs/>
          <w:sz w:val="26"/>
          <w:szCs w:val="26"/>
          <w:lang w:eastAsia="uk-UA" w:bidi="uk-UA"/>
        </w:rPr>
        <w:t>2020 р. №</w:t>
      </w:r>
      <w:r w:rsidRPr="007E0C74">
        <w:rPr>
          <w:rFonts w:ascii="Times New Roman" w:eastAsia="Times New Roman" w:hAnsi="Times New Roman" w:cs="Times New Roman"/>
          <w:i/>
          <w:iCs/>
          <w:sz w:val="26"/>
          <w:szCs w:val="26"/>
          <w:lang w:val="uk-UA" w:eastAsia="uk-UA" w:bidi="uk-UA"/>
        </w:rPr>
        <w:t>136</w:t>
      </w:r>
    </w:p>
    <w:p w14:paraId="254C7CA8" w14:textId="77777777" w:rsidR="007E0C74" w:rsidRPr="007E0C74" w:rsidRDefault="007E0C74" w:rsidP="007E0C74">
      <w:pPr>
        <w:spacing w:after="0" w:line="276" w:lineRule="auto"/>
        <w:ind w:firstLine="567"/>
        <w:jc w:val="both"/>
        <w:rPr>
          <w:rFonts w:ascii="Times New Roman" w:eastAsia="Calibri" w:hAnsi="Times New Roman" w:cs="Times New Roman"/>
          <w:sz w:val="28"/>
          <w:szCs w:val="28"/>
          <w:lang w:val="uk-UA"/>
        </w:rPr>
      </w:pPr>
    </w:p>
    <w:p w14:paraId="6E8C3224"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462EED7E" w14:textId="77777777" w:rsidR="007E0C74" w:rsidRPr="007E0C74" w:rsidRDefault="007E0C74" w:rsidP="007E0C74">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1159E314" w14:textId="77777777" w:rsidR="007E0C74" w:rsidRPr="007E0C74" w:rsidRDefault="007E0C74" w:rsidP="007E0C74">
      <w:pPr>
        <w:widowControl w:val="0"/>
        <w:suppressAutoHyphens/>
        <w:autoSpaceDE w:val="0"/>
        <w:autoSpaceDN w:val="0"/>
        <w:adjustRightInd w:val="0"/>
        <w:spacing w:after="0" w:line="240" w:lineRule="auto"/>
        <w:rPr>
          <w:rFonts w:ascii="Times New Roman" w:eastAsia="Times New Roman" w:hAnsi="Times New Roman" w:cs="Times New Roman"/>
          <w:kern w:val="2"/>
          <w:sz w:val="24"/>
          <w:szCs w:val="24"/>
          <w:lang w:val="uk-UA" w:eastAsia="ar-SA"/>
        </w:rPr>
      </w:pPr>
      <w:r w:rsidRPr="007E0C74">
        <w:rPr>
          <w:rFonts w:ascii="Times New Roman" w:eastAsia="Times New Roman" w:hAnsi="Times New Roman" w:cs="Times New Roman"/>
          <w:kern w:val="2"/>
          <w:sz w:val="24"/>
          <w:szCs w:val="24"/>
          <w:lang w:val="uk-UA" w:eastAsia="ar-SA"/>
        </w:rPr>
        <w:t xml:space="preserve"> </w:t>
      </w:r>
    </w:p>
    <w:p w14:paraId="406923BF" w14:textId="77777777" w:rsidR="007E0C74" w:rsidRPr="007E0C74" w:rsidRDefault="007E0C74" w:rsidP="007E0C74">
      <w:pPr>
        <w:widowControl w:val="0"/>
        <w:suppressAutoHyphens/>
        <w:spacing w:after="0" w:line="240" w:lineRule="auto"/>
        <w:rPr>
          <w:rFonts w:ascii="Times New Roman" w:eastAsia="Times New Roman" w:hAnsi="Times New Roman" w:cs="Times New Roman"/>
          <w:kern w:val="2"/>
          <w:sz w:val="24"/>
          <w:szCs w:val="24"/>
          <w:lang w:val="uk-UA" w:eastAsia="ar-SA"/>
        </w:rPr>
      </w:pPr>
    </w:p>
    <w:p w14:paraId="629AFE56" w14:textId="77777777" w:rsidR="002638A7" w:rsidRPr="007E0C74" w:rsidRDefault="002638A7">
      <w:pPr>
        <w:rPr>
          <w:lang w:val="uk-UA"/>
        </w:rPr>
      </w:pPr>
    </w:p>
    <w:sectPr w:rsidR="002638A7" w:rsidRPr="007E0C74" w:rsidSect="003019B8">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A2"/>
    <w:rsid w:val="002638A7"/>
    <w:rsid w:val="005450EF"/>
    <w:rsid w:val="007878A2"/>
    <w:rsid w:val="007E0C74"/>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0F9C8E"/>
  <w15:chartTrackingRefBased/>
  <w15:docId w15:val="{B93A0B32-9A46-4D6A-A93A-5CA83C89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2357</Words>
  <Characters>13439</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Лесник</dc:creator>
  <cp:keywords/>
  <dc:description/>
  <cp:lastModifiedBy>Елена Лесник</cp:lastModifiedBy>
  <cp:revision>2</cp:revision>
  <dcterms:created xsi:type="dcterms:W3CDTF">2020-08-14T08:15:00Z</dcterms:created>
  <dcterms:modified xsi:type="dcterms:W3CDTF">2020-08-14T08:16:00Z</dcterms:modified>
</cp:coreProperties>
</file>