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114300" distR="114300">
            <wp:extent cx="439420" cy="57594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9420" cy="5759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Новодністровська міська рада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П’ятидесята сесія VIІ скликання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Р І Ш Е Н Н 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         квітня 2018 р. №___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м. Новодністровськ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Про співфінансування інвестиційного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проекту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«Нове будівництво поля для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гри в міні-футбол в Новодністровській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міській гімназії міста Новодністровськ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Чернівецької області з подальшим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облаштуванням зони благоустрою»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Відповідно до Закону України «Про місцеве самоврядування в Україні», Постанови Кабінету Міністрів України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від 18 березня 2015 р. № 196 «Деякі питання державного фонду регіонального розвитку»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Наказу Міністерства регіонального розвитку, будівництва та житлово-комунального господарства України від 24 квітня 2015 р. №80,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Новодністровська міська рада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И Р І Ш И Л 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Передбачити кошти на співфінансування проекту регіонального розвитку «Нове будівництво поля для гри в міні-футбол в Новодністровській міській гімназії міста Новодністровськ Чернівецької області з подальшим облаштуванням зони благоустрою» з коштів ПРаТ «Укргідроенерго», які виділяються м. Новодністровськ на об’єкти соціального призначення на 2018 рік, у розмірі 640,860 тисяч гривень.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2. Контроль за виконання даного рішення покласти на міського голову та та комісію з питань планування бюджету, фінансів та економічного розвитку.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Міський голова</w:t>
        <w:tab/>
        <w:tab/>
        <w:tab/>
        <w:tab/>
        <w:tab/>
        <w:tab/>
        <w:t xml:space="preserve">        А.Болдашев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lang w:val="uk-UA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